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C2C" w:rsidRPr="008D7DFD" w:rsidRDefault="00713DAA" w:rsidP="00B26EA2">
      <w:pPr>
        <w:shd w:val="clear" w:color="auto" w:fill="FFFFFF"/>
        <w:spacing w:before="120" w:after="120" w:line="360" w:lineRule="auto"/>
        <w:jc w:val="center"/>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b/>
          <w:bCs/>
          <w:spacing w:val="3"/>
          <w:sz w:val="24"/>
          <w:szCs w:val="24"/>
          <w:lang w:eastAsia="tr-TR"/>
        </w:rPr>
        <w:t>MÜŞTERİ</w:t>
      </w:r>
      <w:r w:rsidR="00862D00">
        <w:rPr>
          <w:rFonts w:ascii="Times New Roman" w:eastAsia="Times New Roman" w:hAnsi="Times New Roman" w:cs="Times New Roman"/>
          <w:b/>
          <w:bCs/>
          <w:spacing w:val="3"/>
          <w:sz w:val="24"/>
          <w:szCs w:val="24"/>
          <w:lang w:eastAsia="tr-TR"/>
        </w:rPr>
        <w:t>/ZİYARETÇİ</w:t>
      </w:r>
      <w:r w:rsidRPr="008D7DFD">
        <w:rPr>
          <w:rFonts w:ascii="Times New Roman" w:eastAsia="Times New Roman" w:hAnsi="Times New Roman" w:cs="Times New Roman"/>
          <w:b/>
          <w:bCs/>
          <w:spacing w:val="3"/>
          <w:sz w:val="24"/>
          <w:szCs w:val="24"/>
          <w:lang w:eastAsia="tr-TR"/>
        </w:rPr>
        <w:t xml:space="preserve"> İÇİN</w:t>
      </w:r>
      <w:r w:rsidR="00C94C2C" w:rsidRPr="008D7DFD">
        <w:rPr>
          <w:rFonts w:ascii="Times New Roman" w:eastAsia="Times New Roman" w:hAnsi="Times New Roman" w:cs="Times New Roman"/>
          <w:b/>
          <w:bCs/>
          <w:spacing w:val="3"/>
          <w:sz w:val="24"/>
          <w:szCs w:val="24"/>
          <w:lang w:eastAsia="tr-TR"/>
        </w:rPr>
        <w:t xml:space="preserve"> AYDINLATMA METNİ</w:t>
      </w:r>
    </w:p>
    <w:p w:rsidR="00C94C2C" w:rsidRPr="008D7DFD" w:rsidRDefault="00C94C2C" w:rsidP="00B26EA2">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 </w:t>
      </w:r>
    </w:p>
    <w:p w:rsidR="00C94C2C" w:rsidRPr="008D7DFD" w:rsidRDefault="007D4BF4" w:rsidP="00B26EA2">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b/>
          <w:bCs/>
          <w:spacing w:val="3"/>
          <w:sz w:val="24"/>
          <w:szCs w:val="24"/>
          <w:lang w:eastAsia="tr-TR"/>
        </w:rPr>
        <w:t xml:space="preserve">1. </w:t>
      </w:r>
      <w:r w:rsidR="00C94C2C" w:rsidRPr="008D7DFD">
        <w:rPr>
          <w:rFonts w:ascii="Times New Roman" w:eastAsia="Times New Roman" w:hAnsi="Times New Roman" w:cs="Times New Roman"/>
          <w:b/>
          <w:bCs/>
          <w:spacing w:val="3"/>
          <w:sz w:val="24"/>
          <w:szCs w:val="24"/>
          <w:lang w:eastAsia="tr-TR"/>
        </w:rPr>
        <w:t>VERİ SORUMLUSU ve TEMSİLCİSİ</w:t>
      </w:r>
      <w:r w:rsidR="008805BB" w:rsidRPr="008D7DFD">
        <w:rPr>
          <w:rFonts w:ascii="Times New Roman" w:eastAsia="Times New Roman" w:hAnsi="Times New Roman" w:cs="Times New Roman"/>
          <w:b/>
          <w:spacing w:val="3"/>
          <w:sz w:val="24"/>
          <w:szCs w:val="24"/>
          <w:lang w:eastAsia="tr-TR"/>
        </w:rPr>
        <w:t>;</w:t>
      </w:r>
    </w:p>
    <w:p w:rsidR="00C94C2C" w:rsidRPr="008D7DFD" w:rsidRDefault="00713DAA"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w:t>
      </w:r>
      <w:r w:rsidR="00C94528" w:rsidRPr="00C94528">
        <w:rPr>
          <w:rFonts w:ascii="Times New Roman" w:hAnsi="Times New Roman"/>
          <w:b/>
          <w:sz w:val="24"/>
          <w:szCs w:val="24"/>
        </w:rPr>
        <w:t>ÇİÇEKÇİ TEKSTİL SANAYİ VE TİCARET ANONİM ŞİRKETİ</w:t>
      </w:r>
      <w:r w:rsidRPr="008D7DFD">
        <w:rPr>
          <w:rFonts w:ascii="Times New Roman" w:eastAsia="Times New Roman" w:hAnsi="Times New Roman" w:cs="Times New Roman"/>
          <w:spacing w:val="3"/>
          <w:sz w:val="24"/>
          <w:szCs w:val="24"/>
          <w:lang w:eastAsia="tr-TR"/>
        </w:rPr>
        <w:t>”</w:t>
      </w:r>
      <w:r w:rsidR="00C94C2C" w:rsidRPr="008D7DFD">
        <w:rPr>
          <w:rFonts w:ascii="Times New Roman" w:eastAsia="Times New Roman" w:hAnsi="Times New Roman" w:cs="Times New Roman"/>
          <w:b/>
          <w:bCs/>
          <w:spacing w:val="3"/>
          <w:sz w:val="24"/>
          <w:szCs w:val="24"/>
          <w:lang w:eastAsia="tr-TR"/>
        </w:rPr>
        <w:t> </w:t>
      </w:r>
      <w:r w:rsidR="00C94C2C" w:rsidRPr="008D7DFD">
        <w:rPr>
          <w:rFonts w:ascii="Times New Roman" w:eastAsia="Times New Roman" w:hAnsi="Times New Roman" w:cs="Times New Roman"/>
          <w:spacing w:val="3"/>
          <w:sz w:val="24"/>
          <w:szCs w:val="24"/>
          <w:lang w:eastAsia="tr-TR"/>
        </w:rPr>
        <w:t>(Bundan böyle “</w:t>
      </w:r>
      <w:r w:rsidR="00352AE1" w:rsidRPr="008D7DFD">
        <w:rPr>
          <w:rFonts w:ascii="Times New Roman" w:eastAsia="Times New Roman" w:hAnsi="Times New Roman" w:cs="Times New Roman"/>
          <w:spacing w:val="3"/>
          <w:sz w:val="24"/>
          <w:szCs w:val="24"/>
          <w:lang w:eastAsia="tr-TR"/>
        </w:rPr>
        <w:t>ŞİRKET</w:t>
      </w:r>
      <w:r w:rsidR="00C94C2C" w:rsidRPr="008D7DFD">
        <w:rPr>
          <w:rFonts w:ascii="Times New Roman" w:eastAsia="Times New Roman" w:hAnsi="Times New Roman" w:cs="Times New Roman"/>
          <w:spacing w:val="3"/>
          <w:sz w:val="24"/>
          <w:szCs w:val="24"/>
          <w:lang w:eastAsia="tr-TR"/>
        </w:rPr>
        <w:t>” olarak anılacaktır.) olarak 6698 sayılı Kişisel Verilerin Korunması Kanunu’nun (“KVKK”) 10. maddesi uyarınca sizi kişisel veri işleme, işlenen kişisel verilerinizin aktarılması, kişisel verilerinizin toplanma yöntemleri ve hukuki sebebi ile KVKK md. 11’de sayılan diğer haklarınızla ilgili olarak bilgilendirmek ve aydınlatmak isteriz. Bize sağladığınız tüm kişisel verilerin gizliliği ve güvenliği konusunda azami hassasiyet gösterdiğimizi ve bu verilerin korunması için gerekli tüm teknik ve idari güvenlik önlemlerinin alındığını belirtiriz. </w:t>
      </w:r>
    </w:p>
    <w:p w:rsidR="00C94C2C" w:rsidRPr="008D7DFD" w:rsidRDefault="00352AE1"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w:t>
      </w:r>
      <w:r w:rsidR="00C94C2C" w:rsidRPr="008D7DFD">
        <w:rPr>
          <w:rFonts w:ascii="Times New Roman" w:eastAsia="Times New Roman" w:hAnsi="Times New Roman" w:cs="Times New Roman"/>
          <w:spacing w:val="3"/>
          <w:sz w:val="24"/>
          <w:szCs w:val="24"/>
          <w:lang w:eastAsia="tr-TR"/>
        </w:rPr>
        <w:t xml:space="preserve"> 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w:t>
      </w:r>
      <w:r w:rsidR="00FD2D47" w:rsidRPr="008D7DFD">
        <w:rPr>
          <w:rFonts w:ascii="Times New Roman" w:eastAsia="Times New Roman" w:hAnsi="Times New Roman" w:cs="Times New Roman"/>
          <w:spacing w:val="3"/>
          <w:sz w:val="24"/>
          <w:szCs w:val="24"/>
          <w:lang w:eastAsia="tr-TR"/>
        </w:rPr>
        <w:t>dikleri amaçla sınırlı olarak 3’üncü</w:t>
      </w:r>
      <w:r w:rsidR="00C94C2C" w:rsidRPr="008D7DFD">
        <w:rPr>
          <w:rFonts w:ascii="Times New Roman" w:eastAsia="Times New Roman" w:hAnsi="Times New Roman" w:cs="Times New Roman"/>
          <w:spacing w:val="3"/>
          <w:sz w:val="24"/>
          <w:szCs w:val="24"/>
          <w:lang w:eastAsia="tr-TR"/>
        </w:rPr>
        <w:t xml:space="preserve"> kişilere açıklayabilecek/aktarabileceğiz.</w:t>
      </w:r>
    </w:p>
    <w:p w:rsidR="00B26EA2" w:rsidRPr="008D7DFD" w:rsidRDefault="007D4BF4" w:rsidP="00B26EA2">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r w:rsidRPr="008D7DFD">
        <w:rPr>
          <w:rFonts w:ascii="Times New Roman" w:eastAsia="Times New Roman" w:hAnsi="Times New Roman" w:cs="Times New Roman"/>
          <w:b/>
          <w:spacing w:val="3"/>
          <w:sz w:val="24"/>
          <w:szCs w:val="24"/>
          <w:lang w:eastAsia="tr-TR"/>
        </w:rPr>
        <w:t xml:space="preserve">2. </w:t>
      </w:r>
      <w:r w:rsidR="008805BB" w:rsidRPr="008D7DFD">
        <w:rPr>
          <w:rFonts w:ascii="Times New Roman" w:eastAsia="Times New Roman" w:hAnsi="Times New Roman" w:cs="Times New Roman"/>
          <w:b/>
          <w:spacing w:val="3"/>
          <w:sz w:val="24"/>
          <w:szCs w:val="24"/>
          <w:lang w:eastAsia="tr-TR"/>
        </w:rPr>
        <w:t>İŞLENECEK KİŞİSEL VERİLER;</w:t>
      </w:r>
    </w:p>
    <w:p w:rsidR="007D4BF4" w:rsidRPr="008D7DFD" w:rsidRDefault="00352AE1" w:rsidP="008805BB">
      <w:pPr>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w:t>
      </w:r>
      <w:r w:rsidR="00C94C2C" w:rsidRPr="008D7DFD">
        <w:rPr>
          <w:rFonts w:ascii="Times New Roman" w:eastAsia="Times New Roman" w:hAnsi="Times New Roman" w:cs="Times New Roman"/>
          <w:spacing w:val="3"/>
          <w:sz w:val="24"/>
          <w:szCs w:val="24"/>
          <w:lang w:eastAsia="tr-TR"/>
        </w:rPr>
        <w:t xml:space="preserve"> müşterisi olan sizler ve/veya aile üyeleriniz hakkında aşağıdaki kişisel verileriniz</w:t>
      </w:r>
      <w:r w:rsidR="007D4BF4" w:rsidRPr="008D7DFD">
        <w:rPr>
          <w:rFonts w:ascii="Times New Roman" w:eastAsia="Times New Roman" w:hAnsi="Times New Roman" w:cs="Times New Roman"/>
          <w:spacing w:val="3"/>
          <w:sz w:val="24"/>
          <w:szCs w:val="24"/>
          <w:lang w:eastAsia="tr-TR"/>
        </w:rPr>
        <w:t xml:space="preserve"> 6698 sayılı Kişisel Verilerin Korunması Kanununun (“KVKK”) çizdiği sınırlar içerisinde aşağıda sayılan </w:t>
      </w:r>
      <w:r w:rsidR="00CC0BC7" w:rsidRPr="008D7DFD">
        <w:rPr>
          <w:rFonts w:ascii="Times New Roman" w:eastAsia="Times New Roman" w:hAnsi="Times New Roman" w:cs="Times New Roman"/>
          <w:spacing w:val="3"/>
          <w:sz w:val="24"/>
          <w:szCs w:val="24"/>
          <w:lang w:eastAsia="tr-TR"/>
        </w:rPr>
        <w:t>kişisel verileriniz işlenebilecektir;</w:t>
      </w:r>
    </w:p>
    <w:p w:rsidR="00C94C2C" w:rsidRPr="008D7DFD" w:rsidRDefault="00C94C2C" w:rsidP="008805BB">
      <w:pPr>
        <w:pStyle w:val="ListeParagraf"/>
        <w:numPr>
          <w:ilvl w:val="0"/>
          <w:numId w:val="4"/>
        </w:numPr>
        <w:shd w:val="clear" w:color="auto" w:fill="FFFFFF"/>
        <w:tabs>
          <w:tab w:val="left" w:pos="142"/>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Kimlik bilgileri (örneğin ad-soyad, doğum tarihi, doğum yeri, anne-baba adı, uyruk, T.C. kimlik numarası, pasaport numarası gibi)</w:t>
      </w:r>
    </w:p>
    <w:p w:rsidR="00C94C2C" w:rsidRPr="008D7DFD" w:rsidRDefault="00C94C2C" w:rsidP="008805BB">
      <w:pPr>
        <w:pStyle w:val="ListeParagraf"/>
        <w:numPr>
          <w:ilvl w:val="0"/>
          <w:numId w:val="4"/>
        </w:numPr>
        <w:shd w:val="clear" w:color="auto" w:fill="FFFFFF"/>
        <w:tabs>
          <w:tab w:val="left" w:pos="142"/>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İletişim bilgileri (örneğin telefon numarası, e-posta adresi, iletişim adresiniz</w:t>
      </w:r>
      <w:r w:rsidR="00A5245C">
        <w:rPr>
          <w:rFonts w:ascii="Times New Roman" w:eastAsia="Times New Roman" w:hAnsi="Times New Roman" w:cs="Times New Roman"/>
          <w:spacing w:val="3"/>
          <w:sz w:val="24"/>
          <w:szCs w:val="24"/>
          <w:lang w:eastAsia="tr-TR"/>
        </w:rPr>
        <w:t>, taşıt, plaka</w:t>
      </w:r>
      <w:r w:rsidRPr="008D7DFD">
        <w:rPr>
          <w:rFonts w:ascii="Times New Roman" w:eastAsia="Times New Roman" w:hAnsi="Times New Roman" w:cs="Times New Roman"/>
          <w:spacing w:val="3"/>
          <w:sz w:val="24"/>
          <w:szCs w:val="24"/>
          <w:lang w:eastAsia="tr-TR"/>
        </w:rPr>
        <w:t xml:space="preserve"> gibi)</w:t>
      </w:r>
    </w:p>
    <w:p w:rsidR="00C94C2C" w:rsidRPr="008D7DFD" w:rsidRDefault="00C94C2C" w:rsidP="008805BB">
      <w:pPr>
        <w:pStyle w:val="ListeParagraf"/>
        <w:numPr>
          <w:ilvl w:val="0"/>
          <w:numId w:val="4"/>
        </w:numPr>
        <w:shd w:val="clear" w:color="auto" w:fill="FFFFFF"/>
        <w:tabs>
          <w:tab w:val="left" w:pos="142"/>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Fin</w:t>
      </w:r>
      <w:r w:rsidR="00157B16">
        <w:rPr>
          <w:rFonts w:ascii="Times New Roman" w:eastAsia="Times New Roman" w:hAnsi="Times New Roman" w:cs="Times New Roman"/>
          <w:spacing w:val="3"/>
          <w:sz w:val="24"/>
          <w:szCs w:val="24"/>
          <w:lang w:eastAsia="tr-TR"/>
        </w:rPr>
        <w:t xml:space="preserve">ansal bilgiler, müşteri işlemleri (banka işlemi, sipariş bilgisi, talep bilgisi </w:t>
      </w:r>
      <w:r w:rsidRPr="008D7DFD">
        <w:rPr>
          <w:rFonts w:ascii="Times New Roman" w:eastAsia="Times New Roman" w:hAnsi="Times New Roman" w:cs="Times New Roman"/>
          <w:spacing w:val="3"/>
          <w:sz w:val="24"/>
          <w:szCs w:val="24"/>
          <w:lang w:eastAsia="tr-TR"/>
        </w:rPr>
        <w:t>kredi kartı bilgileri</w:t>
      </w:r>
      <w:r w:rsidR="00157B16">
        <w:rPr>
          <w:rFonts w:ascii="Times New Roman" w:eastAsia="Times New Roman" w:hAnsi="Times New Roman" w:cs="Times New Roman"/>
          <w:spacing w:val="3"/>
          <w:sz w:val="24"/>
          <w:szCs w:val="24"/>
          <w:lang w:eastAsia="tr-TR"/>
        </w:rPr>
        <w:t>, çek, senet, fatura</w:t>
      </w:r>
      <w:r w:rsidRPr="008D7DFD">
        <w:rPr>
          <w:rFonts w:ascii="Times New Roman" w:eastAsia="Times New Roman" w:hAnsi="Times New Roman" w:cs="Times New Roman"/>
          <w:spacing w:val="3"/>
          <w:sz w:val="24"/>
          <w:szCs w:val="24"/>
          <w:lang w:eastAsia="tr-TR"/>
        </w:rPr>
        <w:t xml:space="preserve"> gibi)</w:t>
      </w:r>
    </w:p>
    <w:p w:rsidR="00C94C2C" w:rsidRPr="008D7DFD" w:rsidRDefault="00157B16" w:rsidP="008805BB">
      <w:pPr>
        <w:pStyle w:val="ListeParagraf"/>
        <w:numPr>
          <w:ilvl w:val="0"/>
          <w:numId w:val="4"/>
        </w:numPr>
        <w:shd w:val="clear" w:color="auto" w:fill="FFFFFF"/>
        <w:tabs>
          <w:tab w:val="left" w:pos="142"/>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Fiziksel mekan güvenliği</w:t>
      </w:r>
      <w:r w:rsidR="00C94C2C" w:rsidRPr="008D7DFD">
        <w:rPr>
          <w:rFonts w:ascii="Times New Roman" w:eastAsia="Times New Roman" w:hAnsi="Times New Roman" w:cs="Times New Roman"/>
          <w:spacing w:val="3"/>
          <w:sz w:val="24"/>
          <w:szCs w:val="24"/>
          <w:lang w:eastAsia="tr-TR"/>
        </w:rPr>
        <w:t xml:space="preserve"> (çağrı merkezi kayıtları, kapalı devre güvenlik kamera kayıtları gibi)</w:t>
      </w:r>
    </w:p>
    <w:p w:rsidR="00C94C2C" w:rsidRPr="008D7DFD" w:rsidRDefault="00C94C2C" w:rsidP="008805BB">
      <w:pPr>
        <w:pStyle w:val="ListeParagraf"/>
        <w:numPr>
          <w:ilvl w:val="0"/>
          <w:numId w:val="4"/>
        </w:numPr>
        <w:shd w:val="clear" w:color="auto" w:fill="FFFFFF"/>
        <w:tabs>
          <w:tab w:val="left" w:pos="709"/>
        </w:tabs>
        <w:spacing w:before="120" w:after="120" w:line="360" w:lineRule="auto"/>
        <w:ind w:left="709" w:hanging="283"/>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İşlem güvenliği bilgileri (IP adres bilgisi, internet sitesi giriş çıkış kayıtları gibi)</w:t>
      </w:r>
    </w:p>
    <w:p w:rsidR="00C94C2C" w:rsidRDefault="008C6C7F" w:rsidP="008805BB">
      <w:pPr>
        <w:pStyle w:val="ListeParagraf"/>
        <w:numPr>
          <w:ilvl w:val="0"/>
          <w:numId w:val="4"/>
        </w:numPr>
        <w:shd w:val="clear" w:color="auto" w:fill="FFFFFF"/>
        <w:tabs>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lastRenderedPageBreak/>
        <w:t>İnternetten,</w:t>
      </w:r>
      <w:r w:rsidR="007576D0" w:rsidRPr="008D7DFD">
        <w:rPr>
          <w:rFonts w:ascii="Times New Roman" w:eastAsia="Times New Roman" w:hAnsi="Times New Roman" w:cs="Times New Roman"/>
          <w:spacing w:val="3"/>
          <w:sz w:val="24"/>
          <w:szCs w:val="24"/>
          <w:lang w:eastAsia="tr-TR"/>
        </w:rPr>
        <w:t xml:space="preserve"> mail üzerinden</w:t>
      </w:r>
      <w:r>
        <w:rPr>
          <w:rFonts w:ascii="Times New Roman" w:eastAsia="Times New Roman" w:hAnsi="Times New Roman" w:cs="Times New Roman"/>
          <w:spacing w:val="3"/>
          <w:sz w:val="24"/>
          <w:szCs w:val="24"/>
          <w:lang w:eastAsia="tr-TR"/>
        </w:rPr>
        <w:t>, yazılı olarak elden ya da posta üzerinden</w:t>
      </w:r>
      <w:r w:rsidR="007576D0" w:rsidRPr="008D7DFD">
        <w:rPr>
          <w:rFonts w:ascii="Times New Roman" w:eastAsia="Times New Roman" w:hAnsi="Times New Roman" w:cs="Times New Roman"/>
          <w:spacing w:val="3"/>
          <w:sz w:val="24"/>
          <w:szCs w:val="24"/>
          <w:lang w:eastAsia="tr-TR"/>
        </w:rPr>
        <w:t xml:space="preserve"> gönderdiğini</w:t>
      </w:r>
      <w:r>
        <w:rPr>
          <w:rFonts w:ascii="Times New Roman" w:eastAsia="Times New Roman" w:hAnsi="Times New Roman" w:cs="Times New Roman"/>
          <w:spacing w:val="3"/>
          <w:sz w:val="24"/>
          <w:szCs w:val="24"/>
          <w:lang w:eastAsia="tr-TR"/>
        </w:rPr>
        <w:t>z</w:t>
      </w:r>
      <w:r w:rsidR="007576D0" w:rsidRPr="008D7DFD">
        <w:rPr>
          <w:rFonts w:ascii="Times New Roman" w:eastAsia="Times New Roman" w:hAnsi="Times New Roman" w:cs="Times New Roman"/>
          <w:spacing w:val="3"/>
          <w:sz w:val="24"/>
          <w:szCs w:val="24"/>
          <w:lang w:eastAsia="tr-TR"/>
        </w:rPr>
        <w:t xml:space="preserve"> sorularınız/yorumlarınız/öneri ve istekleriniz,</w:t>
      </w:r>
    </w:p>
    <w:p w:rsidR="00157B16" w:rsidRDefault="00157B16" w:rsidP="008805BB">
      <w:pPr>
        <w:pStyle w:val="ListeParagraf"/>
        <w:numPr>
          <w:ilvl w:val="0"/>
          <w:numId w:val="4"/>
        </w:numPr>
        <w:shd w:val="clear" w:color="auto" w:fill="FFFFFF"/>
        <w:tabs>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Pazarlama verileri (anket, alışveriş geçmişleri, kampanyalar ile elde edilen bilgiler vs.)</w:t>
      </w:r>
    </w:p>
    <w:p w:rsidR="007D5154" w:rsidRPr="008D7DFD" w:rsidRDefault="007D5154" w:rsidP="008805BB">
      <w:pPr>
        <w:pStyle w:val="ListeParagraf"/>
        <w:numPr>
          <w:ilvl w:val="0"/>
          <w:numId w:val="4"/>
        </w:numPr>
        <w:shd w:val="clear" w:color="auto" w:fill="FFFFFF"/>
        <w:tabs>
          <w:tab w:val="left" w:pos="426"/>
        </w:tabs>
        <w:spacing w:before="120" w:after="120" w:line="360" w:lineRule="auto"/>
        <w:ind w:left="709" w:hanging="283"/>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Firmamıza ziyaretiniz</w:t>
      </w:r>
      <w:r w:rsidR="00C94528">
        <w:rPr>
          <w:rFonts w:ascii="Times New Roman" w:eastAsia="Times New Roman" w:hAnsi="Times New Roman" w:cs="Times New Roman"/>
          <w:spacing w:val="3"/>
          <w:sz w:val="24"/>
          <w:szCs w:val="24"/>
          <w:lang w:eastAsia="tr-TR"/>
        </w:rPr>
        <w:t xml:space="preserve"> esnasında</w:t>
      </w:r>
      <w:r>
        <w:rPr>
          <w:rFonts w:ascii="Times New Roman" w:eastAsia="Times New Roman" w:hAnsi="Times New Roman" w:cs="Times New Roman"/>
          <w:spacing w:val="3"/>
          <w:sz w:val="24"/>
          <w:szCs w:val="24"/>
          <w:lang w:eastAsia="tr-TR"/>
        </w:rPr>
        <w:t xml:space="preserve"> a ve b bendi kapsamında verdiğiniz kişisel verileriniz</w:t>
      </w:r>
    </w:p>
    <w:p w:rsidR="00C94C2C" w:rsidRPr="008D7DFD" w:rsidRDefault="008805BB" w:rsidP="00B26EA2">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b/>
          <w:bCs/>
          <w:spacing w:val="3"/>
          <w:sz w:val="24"/>
          <w:szCs w:val="24"/>
          <w:lang w:eastAsia="tr-TR"/>
        </w:rPr>
        <w:t xml:space="preserve">3. </w:t>
      </w:r>
      <w:r w:rsidR="00C94C2C" w:rsidRPr="008D7DFD">
        <w:rPr>
          <w:rFonts w:ascii="Times New Roman" w:eastAsia="Times New Roman" w:hAnsi="Times New Roman" w:cs="Times New Roman"/>
          <w:b/>
          <w:bCs/>
          <w:spacing w:val="3"/>
          <w:sz w:val="24"/>
          <w:szCs w:val="24"/>
          <w:lang w:eastAsia="tr-TR"/>
        </w:rPr>
        <w:t>KİŞİSEL VERİLERİN İŞLENME AMACI</w:t>
      </w:r>
    </w:p>
    <w:p w:rsidR="00C94C2C" w:rsidRPr="008D7DFD"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 xml:space="preserve">Kişisel verileriniz, </w:t>
      </w:r>
      <w:r w:rsidR="00352AE1" w:rsidRPr="008D7DFD">
        <w:rPr>
          <w:rFonts w:ascii="Times New Roman" w:eastAsia="Times New Roman" w:hAnsi="Times New Roman" w:cs="Times New Roman"/>
          <w:spacing w:val="3"/>
          <w:sz w:val="24"/>
          <w:szCs w:val="24"/>
          <w:lang w:eastAsia="tr-TR"/>
        </w:rPr>
        <w:t>ŞİRKET</w:t>
      </w:r>
      <w:r w:rsidRPr="008D7DFD">
        <w:rPr>
          <w:rFonts w:ascii="Times New Roman" w:eastAsia="Times New Roman" w:hAnsi="Times New Roman" w:cs="Times New Roman"/>
          <w:spacing w:val="3"/>
          <w:sz w:val="24"/>
          <w:szCs w:val="24"/>
          <w:lang w:eastAsia="tr-TR"/>
        </w:rPr>
        <w:t xml:space="preserve"> olarak sunduğumuz hizmetlerden yararlanabilmeniz amacıyla KVKK ve ilgili mevzuatta düzenlenen temel prensiplere uygun olarak, açık rızanıza ve/veya tabi olduğumuz yasal mevzuat başta olmak üzere KVKK md. 5/2’de öngörülen diğer hallere bağlı olarak işlenmektedir</w:t>
      </w:r>
      <w:r w:rsidR="00F202A7" w:rsidRPr="008D7DFD">
        <w:rPr>
          <w:rFonts w:ascii="Times New Roman" w:eastAsia="Times New Roman" w:hAnsi="Times New Roman" w:cs="Times New Roman"/>
          <w:spacing w:val="3"/>
          <w:sz w:val="24"/>
          <w:szCs w:val="24"/>
          <w:lang w:eastAsia="tr-TR"/>
        </w:rPr>
        <w:t>. Bu amaçlar;</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Şirketimiz tarafından yürütülen ticari faaliyet gereklerinin yerine getirilmesi, ve hizmetin ifası ile şirketimiz tarafından sunulan ürün ve hizmetlerden ilgili kişileri faydalanmasını sağlamak,</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Şirketimizin ilgili iş birimleri tarafından gerekli çalışmaların yapılması ve buna bağlı iş süreçlerinin yürütülmesi ve raporların yapılması,</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Müşteriye özel satış ve pazarlama faaliyetlerinin pl</w:t>
      </w:r>
      <w:r w:rsidR="00444F20">
        <w:rPr>
          <w:rFonts w:ascii="Times New Roman" w:eastAsia="Times New Roman" w:hAnsi="Times New Roman" w:cs="Times New Roman"/>
          <w:spacing w:val="3"/>
          <w:sz w:val="24"/>
          <w:szCs w:val="24"/>
          <w:lang w:eastAsia="tr-TR"/>
        </w:rPr>
        <w:t>anlanması ve gerçekleştirilmesi,</w:t>
      </w:r>
      <w:r w:rsidR="00157B16">
        <w:rPr>
          <w:rFonts w:ascii="Times New Roman" w:eastAsia="Times New Roman" w:hAnsi="Times New Roman" w:cs="Times New Roman"/>
          <w:spacing w:val="3"/>
          <w:sz w:val="24"/>
          <w:szCs w:val="24"/>
          <w:lang w:eastAsia="tr-TR"/>
        </w:rPr>
        <w:t xml:space="preserve"> satış sonrası destek faaliyetlerinin yürütülmesi,</w:t>
      </w:r>
    </w:p>
    <w:p w:rsidR="00C94C2C"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Talep, şikayet ve önerilerin değerlendirilmesi,</w:t>
      </w:r>
    </w:p>
    <w:p w:rsidR="00157B16" w:rsidRPr="00157B16" w:rsidRDefault="00157B16" w:rsidP="00157B16">
      <w:pPr>
        <w:pStyle w:val="ListeParagraf"/>
        <w:numPr>
          <w:ilvl w:val="0"/>
          <w:numId w:val="6"/>
        </w:numPr>
        <w:shd w:val="clear" w:color="auto" w:fill="FFFFFF"/>
        <w:spacing w:after="195" w:line="240" w:lineRule="auto"/>
        <w:jc w:val="both"/>
        <w:rPr>
          <w:rFonts w:ascii="Times New Roman" w:eastAsia="Times New Roman" w:hAnsi="Times New Roman" w:cs="Times New Roman"/>
          <w:sz w:val="24"/>
          <w:szCs w:val="24"/>
          <w:lang w:eastAsia="tr-TR"/>
        </w:rPr>
      </w:pPr>
      <w:r w:rsidRPr="0000702F">
        <w:rPr>
          <w:rFonts w:ascii="Times New Roman" w:eastAsia="Times New Roman" w:hAnsi="Times New Roman" w:cs="Times New Roman"/>
          <w:sz w:val="24"/>
          <w:szCs w:val="24"/>
          <w:lang w:eastAsia="tr-TR"/>
        </w:rPr>
        <w:t>Sözleşmenin ifası kapsamında SMS, e-posta ve telefon ile tarafınızla irtibata geçilmesi,</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Şirketimiz tarafından sunulan ürün ve hizmetler ile şirketimizle iş ilişkisi içerisinde olan üçüncü kişilerin hukuki ve ticari güvenliğinin temini, hukuksal süreçlerin takibi ve mevzuattan doğan hakların tesisi, kullanılması ve korunması,</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 faaliyetlerimizin, şirket prosedürleri veya ilgili mevzuata uygun olarak yürütülmesinin temini,</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İhtiyaca göre farklılıklar arz eden sektörlerdeki iş ortaklarımız ile yürütülen işlerin icrası ve referans ilişkilerinin yönetimi,</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lastRenderedPageBreak/>
        <w:t>Kamu Kurum ve bütün otoritelerce öngörülen bilgi paylaşımı, raporlama, bilgilendirme yükümlülüklerinin yerine getirilmesi,</w:t>
      </w:r>
    </w:p>
    <w:p w:rsidR="00C94C2C" w:rsidRPr="008D7DFD"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Yasal mevzuattan kaynaklanan (örneğin VUK</w:t>
      </w:r>
      <w:r w:rsidR="002638D0" w:rsidRPr="008D7DFD">
        <w:rPr>
          <w:rFonts w:ascii="Times New Roman" w:eastAsia="Times New Roman" w:hAnsi="Times New Roman" w:cs="Times New Roman"/>
          <w:spacing w:val="3"/>
          <w:sz w:val="24"/>
          <w:szCs w:val="24"/>
          <w:lang w:eastAsia="tr-TR"/>
        </w:rPr>
        <w:t>(Vergi usul kanunu)</w:t>
      </w:r>
      <w:r w:rsidRPr="008D7DFD">
        <w:rPr>
          <w:rFonts w:ascii="Times New Roman" w:eastAsia="Times New Roman" w:hAnsi="Times New Roman" w:cs="Times New Roman"/>
          <w:spacing w:val="3"/>
          <w:sz w:val="24"/>
          <w:szCs w:val="24"/>
          <w:lang w:eastAsia="tr-TR"/>
        </w:rPr>
        <w:t>) bilgi ve belge saklama yükümlülüklerinin yerine getirilmesi,</w:t>
      </w:r>
    </w:p>
    <w:p w:rsidR="000C16EF" w:rsidRDefault="000C16EF"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İş Sağlığı ve güvenliği kapsamında,</w:t>
      </w:r>
    </w:p>
    <w:p w:rsidR="00C94528" w:rsidRPr="00C94528" w:rsidRDefault="00C94528" w:rsidP="00C94528">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Ziyaretçi/müşteri kayıtlarının oluşabilecek bir herhangi adli olaya karşın tutulması,</w:t>
      </w:r>
    </w:p>
    <w:p w:rsidR="00C94C2C" w:rsidRDefault="00C94C2C" w:rsidP="008805BB">
      <w:pPr>
        <w:numPr>
          <w:ilvl w:val="0"/>
          <w:numId w:val="6"/>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Hukuki süreçlerimizin yönetilmesi, tarafınıza kesintisiz olarak daha iyi ve güvenilir hizmet verilebilmesi amaçlarıyla 6698 sayılı Kanun’un 5. ve 6. maddelerinde belirtilen kişisel veri işleme şartları ve amaçları dahilinde işlenecektir.</w:t>
      </w:r>
    </w:p>
    <w:p w:rsidR="007576D0" w:rsidRPr="008D7DFD" w:rsidRDefault="007576D0" w:rsidP="00B26EA2">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p>
    <w:p w:rsidR="00C94C2C" w:rsidRPr="008D7DFD" w:rsidRDefault="008805BB" w:rsidP="00B26EA2">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r w:rsidRPr="008D7DFD">
        <w:rPr>
          <w:rFonts w:ascii="Times New Roman" w:eastAsia="Times New Roman" w:hAnsi="Times New Roman" w:cs="Times New Roman"/>
          <w:b/>
          <w:spacing w:val="3"/>
          <w:sz w:val="24"/>
          <w:szCs w:val="24"/>
          <w:lang w:eastAsia="tr-TR"/>
        </w:rPr>
        <w:t xml:space="preserve">4. </w:t>
      </w:r>
      <w:r w:rsidR="00C94C2C" w:rsidRPr="008D7DFD">
        <w:rPr>
          <w:rFonts w:ascii="Times New Roman" w:eastAsia="Times New Roman" w:hAnsi="Times New Roman" w:cs="Times New Roman"/>
          <w:b/>
          <w:bCs/>
          <w:spacing w:val="3"/>
          <w:sz w:val="24"/>
          <w:szCs w:val="24"/>
          <w:lang w:eastAsia="tr-TR"/>
        </w:rPr>
        <w:t>KİŞİSEL VERİLERİN TOPLANMA YÖNTEMİ VE HUKUKİ SEBEP</w:t>
      </w:r>
    </w:p>
    <w:p w:rsidR="00C94C2C" w:rsidRPr="008D7DFD" w:rsidRDefault="00C94528"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 xml:space="preserve">Kişisel </w:t>
      </w:r>
      <w:r w:rsidR="00C94C2C" w:rsidRPr="008D7DFD">
        <w:rPr>
          <w:rFonts w:ascii="Times New Roman" w:eastAsia="Times New Roman" w:hAnsi="Times New Roman" w:cs="Times New Roman"/>
          <w:spacing w:val="3"/>
          <w:sz w:val="24"/>
          <w:szCs w:val="24"/>
          <w:lang w:eastAsia="tr-TR"/>
        </w:rPr>
        <w:t>verileriniz Tarafınızca Şirketimize iletilmesi suretiyle,</w:t>
      </w:r>
      <w:r w:rsidR="00750295" w:rsidRPr="00750295">
        <w:t xml:space="preserve"> </w:t>
      </w:r>
      <w:hyperlink r:id="rId7" w:history="1">
        <w:r w:rsidRPr="00626045">
          <w:rPr>
            <w:rStyle w:val="Kpr"/>
          </w:rPr>
          <w:t>https://cicekcitekstil.com/</w:t>
        </w:r>
      </w:hyperlink>
      <w:r>
        <w:t xml:space="preserve"> </w:t>
      </w:r>
      <w:r w:rsidR="00750295">
        <w:rPr>
          <w:rFonts w:ascii="Times New Roman" w:eastAsia="Times New Roman" w:hAnsi="Times New Roman" w:cs="Times New Roman"/>
          <w:spacing w:val="3"/>
          <w:sz w:val="24"/>
          <w:szCs w:val="24"/>
          <w:lang w:eastAsia="tr-TR"/>
        </w:rPr>
        <w:t>internet adresimizden bize ulaşarak,</w:t>
      </w:r>
      <w:r w:rsidR="00C94C2C" w:rsidRPr="008D7DFD">
        <w:rPr>
          <w:rFonts w:ascii="Times New Roman" w:eastAsia="Times New Roman" w:hAnsi="Times New Roman" w:cs="Times New Roman"/>
          <w:spacing w:val="3"/>
          <w:sz w:val="24"/>
          <w:szCs w:val="24"/>
          <w:lang w:eastAsia="tr-TR"/>
        </w:rPr>
        <w:t xml:space="preserve"> elektronik postayla, postayla, referanslar aracılığıyla</w:t>
      </w:r>
      <w:r w:rsidR="007A1EF1" w:rsidRPr="008D7DFD">
        <w:rPr>
          <w:rFonts w:ascii="Times New Roman" w:eastAsia="Times New Roman" w:hAnsi="Times New Roman" w:cs="Times New Roman"/>
          <w:spacing w:val="3"/>
          <w:sz w:val="24"/>
          <w:szCs w:val="24"/>
          <w:lang w:eastAsia="tr-TR"/>
        </w:rPr>
        <w:t>,</w:t>
      </w:r>
      <w:r w:rsidR="00750295">
        <w:rPr>
          <w:rFonts w:ascii="Times New Roman" w:eastAsia="Times New Roman" w:hAnsi="Times New Roman" w:cs="Times New Roman"/>
          <w:spacing w:val="3"/>
          <w:sz w:val="24"/>
          <w:szCs w:val="24"/>
          <w:lang w:eastAsia="tr-TR"/>
        </w:rPr>
        <w:t xml:space="preserve"> paylaştığınız kartvizitleriniz, bayilik sözleşmeniz ve veya ürünlerimizin satışınızdan kaynaklı gereği paylaştığınız bilgiler dolayısıyla, </w:t>
      </w:r>
      <w:r w:rsidR="007A1EF1" w:rsidRPr="008D7DFD">
        <w:rPr>
          <w:rFonts w:ascii="Times New Roman" w:eastAsia="Times New Roman" w:hAnsi="Times New Roman" w:cs="Times New Roman"/>
          <w:spacing w:val="3"/>
          <w:sz w:val="24"/>
          <w:szCs w:val="24"/>
          <w:lang w:eastAsia="tr-TR"/>
        </w:rPr>
        <w:t>elektronik ileti</w:t>
      </w:r>
      <w:r w:rsidR="008805BB" w:rsidRPr="008D7DFD">
        <w:rPr>
          <w:rFonts w:ascii="Times New Roman" w:eastAsia="Times New Roman" w:hAnsi="Times New Roman" w:cs="Times New Roman"/>
          <w:spacing w:val="3"/>
          <w:sz w:val="24"/>
          <w:szCs w:val="24"/>
          <w:lang w:eastAsia="tr-TR"/>
        </w:rPr>
        <w:t xml:space="preserve"> </w:t>
      </w:r>
      <w:r w:rsidR="007A1EF1" w:rsidRPr="008D7DFD">
        <w:rPr>
          <w:rFonts w:ascii="Times New Roman" w:eastAsia="Times New Roman" w:hAnsi="Times New Roman" w:cs="Times New Roman"/>
          <w:spacing w:val="3"/>
          <w:sz w:val="24"/>
          <w:szCs w:val="24"/>
          <w:lang w:eastAsia="tr-TR"/>
        </w:rPr>
        <w:t>(SMS)</w:t>
      </w:r>
      <w:r w:rsidR="007576D0" w:rsidRPr="008D7DFD">
        <w:rPr>
          <w:rFonts w:ascii="Times New Roman" w:eastAsia="Times New Roman" w:hAnsi="Times New Roman" w:cs="Times New Roman"/>
          <w:spacing w:val="3"/>
          <w:sz w:val="24"/>
          <w:szCs w:val="24"/>
          <w:lang w:eastAsia="tr-TR"/>
        </w:rPr>
        <w:t xml:space="preserve"> veya şirketimizin</w:t>
      </w:r>
      <w:r w:rsidR="00C94C2C" w:rsidRPr="008D7DFD">
        <w:rPr>
          <w:rFonts w:ascii="Times New Roman" w:eastAsia="Times New Roman" w:hAnsi="Times New Roman" w:cs="Times New Roman"/>
          <w:spacing w:val="3"/>
          <w:sz w:val="24"/>
          <w:szCs w:val="24"/>
          <w:lang w:eastAsia="tr-TR"/>
        </w:rPr>
        <w:t xml:space="preserve"> çalıştığı çözüm ortakları ve tedarikçiler (ve/veya internet siteleri, sosya</w:t>
      </w:r>
      <w:r w:rsidR="00054175" w:rsidRPr="008D7DFD">
        <w:rPr>
          <w:rFonts w:ascii="Times New Roman" w:eastAsia="Times New Roman" w:hAnsi="Times New Roman" w:cs="Times New Roman"/>
          <w:spacing w:val="3"/>
          <w:sz w:val="24"/>
          <w:szCs w:val="24"/>
          <w:lang w:eastAsia="tr-TR"/>
        </w:rPr>
        <w:t>l medya hesapları aracılığı ile</w:t>
      </w:r>
      <w:r w:rsidR="00C94C2C" w:rsidRPr="008D7DFD">
        <w:rPr>
          <w:rFonts w:ascii="Times New Roman" w:eastAsia="Times New Roman" w:hAnsi="Times New Roman" w:cs="Times New Roman"/>
          <w:spacing w:val="3"/>
          <w:sz w:val="24"/>
          <w:szCs w:val="24"/>
          <w:lang w:eastAsia="tr-TR"/>
        </w:rPr>
        <w:t>; yazılı, sözlü, ses veya görüntü kaydı veya diğer fiziksel veya elektronik ortamda elde edilebilir.</w:t>
      </w:r>
    </w:p>
    <w:p w:rsidR="0074388F" w:rsidRPr="008D7DFD"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Yukarıdaki yöntemler doğrultusunda topladığımız kişisel verilerinizi aşağıda belirtilen hukuki sebeplerden bir veya birkaçına dayanarak işlemekteyiz: </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Açık rızanızın bulunması,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Türkiye Cumhuriyeti’nde yürürlükte olan kanun ve yönetmelik hükümlerinin işlemeyi gerekli kılması (1774 Sayılı Kimlik Bildirme Kanunu, 213 Sayılı Vergi Usul Kanunu, 6102 Sayılı Türk Ticaret Kanunu, 6698 Sayılı Kişisel Verilerin Korunması Kanunu ve ilgili diğer yasal mevzuatlar uyarınca işlenmektedir.)</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Fiili imkânsızlık nedeniyle rızanızı açıklayamayacak durumdayken şahsınızın veya bir başkasının yaşamı veya vücut bütünlüğünün korunması için zorunlu olması,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lastRenderedPageBreak/>
        <w:t>Tarafınız veya firmanızla akdetmiş olduğumuz sözleşmenin ifası için gerekli olması,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Yasal yükümlülüklerimizin yerine getirilmesi amacıyla kişisel verilerinizin işlenmesinin gerekli olması,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verinizin tarafınızca alenileştirilmiş olması,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 olarak yasal veya sözleşmesel haklarımızın kullanılması veya korunması için gerekli olması,</w:t>
      </w:r>
    </w:p>
    <w:p w:rsidR="00C94C2C" w:rsidRPr="008D7DFD" w:rsidRDefault="00C94C2C" w:rsidP="008805BB">
      <w:pPr>
        <w:numPr>
          <w:ilvl w:val="0"/>
          <w:numId w:val="7"/>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Temel hak ve özgürlüklerinize zarar vermemek kaydıyla kişisel verilerinizin işlenmesinin meşru menfaatimiz için gerekli olması.</w:t>
      </w:r>
    </w:p>
    <w:p w:rsidR="00C94C2C" w:rsidRPr="008D7DFD" w:rsidRDefault="009E1B52"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b/>
          <w:spacing w:val="3"/>
          <w:sz w:val="24"/>
          <w:szCs w:val="24"/>
          <w:lang w:eastAsia="tr-TR"/>
        </w:rPr>
        <w:t>Özel Nitelikteki Kişisel</w:t>
      </w:r>
      <w:r w:rsidR="00C94C2C" w:rsidRPr="008D7DFD">
        <w:rPr>
          <w:rFonts w:ascii="Times New Roman" w:eastAsia="Times New Roman" w:hAnsi="Times New Roman" w:cs="Times New Roman"/>
          <w:b/>
          <w:spacing w:val="3"/>
          <w:sz w:val="24"/>
          <w:szCs w:val="24"/>
          <w:lang w:eastAsia="tr-TR"/>
        </w:rPr>
        <w:t xml:space="preserve"> Verileriniz</w:t>
      </w:r>
      <w:r w:rsidRPr="008D7DFD">
        <w:rPr>
          <w:rFonts w:ascii="Times New Roman" w:eastAsia="Times New Roman" w:hAnsi="Times New Roman" w:cs="Times New Roman"/>
          <w:b/>
          <w:spacing w:val="3"/>
          <w:sz w:val="24"/>
          <w:szCs w:val="24"/>
          <w:lang w:eastAsia="tr-TR"/>
        </w:rPr>
        <w:t xml:space="preserve"> </w:t>
      </w:r>
      <w:r w:rsidRPr="008D7DFD">
        <w:rPr>
          <w:rFonts w:ascii="Times New Roman" w:eastAsia="Times New Roman" w:hAnsi="Times New Roman" w:cs="Times New Roman"/>
          <w:spacing w:val="3"/>
          <w:sz w:val="24"/>
          <w:szCs w:val="24"/>
          <w:lang w:eastAsia="tr-TR"/>
        </w:rPr>
        <w:t>(Sağlık verileriniz, ceza mahkumiyet</w:t>
      </w:r>
      <w:r w:rsidRPr="008D7DFD">
        <w:rPr>
          <w:rFonts w:ascii="Times New Roman" w:eastAsia="Times New Roman" w:hAnsi="Times New Roman" w:cs="Times New Roman"/>
          <w:b/>
          <w:spacing w:val="3"/>
          <w:sz w:val="24"/>
          <w:szCs w:val="24"/>
          <w:lang w:eastAsia="tr-TR"/>
        </w:rPr>
        <w:t xml:space="preserve"> </w:t>
      </w:r>
      <w:r w:rsidRPr="008D7DFD">
        <w:rPr>
          <w:rFonts w:ascii="Times New Roman" w:eastAsia="Times New Roman" w:hAnsi="Times New Roman" w:cs="Times New Roman"/>
          <w:spacing w:val="3"/>
          <w:sz w:val="24"/>
          <w:szCs w:val="24"/>
          <w:lang w:eastAsia="tr-TR"/>
        </w:rPr>
        <w:t xml:space="preserve">verileriniz vb.) </w:t>
      </w:r>
      <w:r w:rsidR="00C94C2C" w:rsidRPr="008D7DFD">
        <w:rPr>
          <w:rFonts w:ascii="Times New Roman" w:eastAsia="Times New Roman" w:hAnsi="Times New Roman" w:cs="Times New Roman"/>
          <w:spacing w:val="3"/>
          <w:sz w:val="24"/>
          <w:szCs w:val="24"/>
          <w:lang w:eastAsia="tr-TR"/>
        </w:rPr>
        <w:t xml:space="preserve"> açık rızanıza bağlı olarak veya Kanun'un 6. Maddesinde sayılı şartların gerçekleşmesi halinde işlenmektedir.</w:t>
      </w:r>
    </w:p>
    <w:p w:rsidR="00C94C2C"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 xml:space="preserve">Kendiniz tarafından özel nitelikli verilerinizi paylaşarak tanımladığınız ihtiyaçlarınıza yönelik özelleştirilmiş hizmet sunabilmemiz ve sizlerin bu ihtiyaçlarınızı gelecekte de hatırlayarak tekrar aynı hizmetleri sunabilmemiz için </w:t>
      </w:r>
      <w:r w:rsidR="00862D00">
        <w:rPr>
          <w:rFonts w:ascii="Times New Roman" w:eastAsia="Times New Roman" w:hAnsi="Times New Roman" w:cs="Times New Roman"/>
          <w:spacing w:val="3"/>
          <w:sz w:val="24"/>
          <w:szCs w:val="24"/>
          <w:lang w:eastAsia="tr-TR"/>
        </w:rPr>
        <w:t>şirketimiz</w:t>
      </w:r>
      <w:r w:rsidRPr="008D7DFD">
        <w:rPr>
          <w:rFonts w:ascii="Times New Roman" w:eastAsia="Times New Roman" w:hAnsi="Times New Roman" w:cs="Times New Roman"/>
          <w:spacing w:val="3"/>
          <w:sz w:val="24"/>
          <w:szCs w:val="24"/>
          <w:lang w:eastAsia="tr-TR"/>
        </w:rPr>
        <w:t>, özel nitelikli verilerinizi ancak açık rızanızı alarak ve sadece toplama amacına yönelik olarak işleyecektir.</w:t>
      </w:r>
    </w:p>
    <w:p w:rsidR="00862D00" w:rsidRPr="008D7DFD" w:rsidRDefault="008C6C7F"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 xml:space="preserve">Firmamızı fiziki olarak ziyaretiniz olacaksa; </w:t>
      </w:r>
      <w:r w:rsidR="00862D00">
        <w:rPr>
          <w:rFonts w:ascii="Times New Roman" w:eastAsia="Times New Roman" w:hAnsi="Times New Roman" w:cs="Times New Roman"/>
          <w:spacing w:val="3"/>
          <w:sz w:val="24"/>
          <w:szCs w:val="24"/>
          <w:lang w:eastAsia="tr-TR"/>
        </w:rPr>
        <w:t xml:space="preserve">Gıda </w:t>
      </w:r>
      <w:r>
        <w:rPr>
          <w:rFonts w:ascii="Times New Roman" w:eastAsia="Times New Roman" w:hAnsi="Times New Roman" w:cs="Times New Roman"/>
          <w:spacing w:val="3"/>
          <w:sz w:val="24"/>
          <w:szCs w:val="24"/>
          <w:lang w:eastAsia="tr-TR"/>
        </w:rPr>
        <w:t xml:space="preserve">saklanması ve ambalajlanması kapsamında </w:t>
      </w:r>
      <w:r w:rsidR="00862D00">
        <w:rPr>
          <w:rFonts w:ascii="Times New Roman" w:eastAsia="Times New Roman" w:hAnsi="Times New Roman" w:cs="Times New Roman"/>
          <w:spacing w:val="3"/>
          <w:sz w:val="24"/>
          <w:szCs w:val="24"/>
          <w:lang w:eastAsia="tr-TR"/>
        </w:rPr>
        <w:t>üretim yaptığımızdan</w:t>
      </w:r>
      <w:r>
        <w:rPr>
          <w:rFonts w:ascii="Times New Roman" w:eastAsia="Times New Roman" w:hAnsi="Times New Roman" w:cs="Times New Roman"/>
          <w:spacing w:val="3"/>
          <w:sz w:val="24"/>
          <w:szCs w:val="24"/>
          <w:lang w:eastAsia="tr-TR"/>
        </w:rPr>
        <w:t xml:space="preserve"> ve gıda tedarik zincirinde olduğumuzdan</w:t>
      </w:r>
      <w:r w:rsidR="00862D00">
        <w:rPr>
          <w:rFonts w:ascii="Times New Roman" w:eastAsia="Times New Roman" w:hAnsi="Times New Roman" w:cs="Times New Roman"/>
          <w:spacing w:val="3"/>
          <w:sz w:val="24"/>
          <w:szCs w:val="24"/>
          <w:lang w:eastAsia="tr-TR"/>
        </w:rPr>
        <w:t xml:space="preserve"> ötürü firmamız </w:t>
      </w:r>
      <w:r>
        <w:rPr>
          <w:rFonts w:ascii="Times New Roman" w:eastAsia="Times New Roman" w:hAnsi="Times New Roman" w:cs="Times New Roman"/>
          <w:spacing w:val="3"/>
          <w:sz w:val="24"/>
          <w:szCs w:val="24"/>
          <w:lang w:eastAsia="tr-TR"/>
        </w:rPr>
        <w:t>tarafından kamu sağlığının korunması maksatıyla bulaşıcı hastalık vb. geçmiş ve şimdiki sağlık verileriniz ile ilgili özel nitelikli kişisel verileriniz ve kimlik ve iletişim verileri vb. kişisel verileriniz şirketimiz tarafımızdan işlenmektedir. Bu verileriniz bu kapsamda yetkili kurum ve kuruluşlarla denetleme kapsamında paylaşılmaktadır.</w:t>
      </w:r>
    </w:p>
    <w:p w:rsidR="00C94C2C" w:rsidRPr="008D7DFD" w:rsidRDefault="00C94C2C" w:rsidP="00B26EA2">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 </w:t>
      </w:r>
      <w:r w:rsidR="008805BB" w:rsidRPr="008D7DFD">
        <w:rPr>
          <w:rFonts w:ascii="Times New Roman" w:eastAsia="Times New Roman" w:hAnsi="Times New Roman" w:cs="Times New Roman"/>
          <w:spacing w:val="3"/>
          <w:sz w:val="24"/>
          <w:szCs w:val="24"/>
          <w:lang w:eastAsia="tr-TR"/>
        </w:rPr>
        <w:tab/>
      </w:r>
      <w:r w:rsidRPr="008D7DFD">
        <w:rPr>
          <w:rFonts w:ascii="Times New Roman" w:eastAsia="Times New Roman" w:hAnsi="Times New Roman" w:cs="Times New Roman"/>
          <w:spacing w:val="3"/>
          <w:sz w:val="24"/>
          <w:szCs w:val="24"/>
          <w:lang w:eastAsia="tr-TR"/>
        </w:rPr>
        <w:t xml:space="preserve">Sağlığınızla ilgili hassas nitelikli özel kişisel verileriniz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Bunun dışında açık rızanız alınmadan sağlık verileriniz ancak açık rızanızın alınmayacağı durumlarda (kaza geçirmeniz, açık rızanızı beyan edemeyecek düzeyde </w:t>
      </w:r>
      <w:r w:rsidRPr="008D7DFD">
        <w:rPr>
          <w:rFonts w:ascii="Times New Roman" w:eastAsia="Times New Roman" w:hAnsi="Times New Roman" w:cs="Times New Roman"/>
          <w:spacing w:val="3"/>
          <w:sz w:val="24"/>
          <w:szCs w:val="24"/>
          <w:lang w:eastAsia="tr-TR"/>
        </w:rPr>
        <w:lastRenderedPageBreak/>
        <w:t>hastalanmanız, acil tıbbi müdahale gerektiren durumlarda ) sadece sağlık kuruluşları ile paylaşılabilmektedir.</w:t>
      </w:r>
    </w:p>
    <w:p w:rsidR="00E54248" w:rsidRDefault="00E54248" w:rsidP="008805BB">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p>
    <w:p w:rsidR="00C94C2C" w:rsidRPr="008D7DFD" w:rsidRDefault="008805BB" w:rsidP="008805BB">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r w:rsidRPr="008D7DFD">
        <w:rPr>
          <w:rFonts w:ascii="Times New Roman" w:eastAsia="Times New Roman" w:hAnsi="Times New Roman" w:cs="Times New Roman"/>
          <w:b/>
          <w:spacing w:val="3"/>
          <w:sz w:val="24"/>
          <w:szCs w:val="24"/>
          <w:lang w:eastAsia="tr-TR"/>
        </w:rPr>
        <w:t xml:space="preserve">5. </w:t>
      </w:r>
      <w:r w:rsidR="00C94C2C" w:rsidRPr="008D7DFD">
        <w:rPr>
          <w:rFonts w:ascii="Times New Roman" w:eastAsia="Times New Roman" w:hAnsi="Times New Roman" w:cs="Times New Roman"/>
          <w:b/>
          <w:bCs/>
          <w:spacing w:val="3"/>
          <w:sz w:val="24"/>
          <w:szCs w:val="24"/>
          <w:lang w:eastAsia="tr-TR"/>
        </w:rPr>
        <w:t>İŞLENEN KİŞİSEL VERİLERİN AKTARILDIĞI TARAFLAR VE AKTARIM AMACI</w:t>
      </w:r>
      <w:r w:rsidR="00C94C2C" w:rsidRPr="008D7DFD">
        <w:rPr>
          <w:rFonts w:ascii="Times New Roman" w:eastAsia="Times New Roman" w:hAnsi="Times New Roman" w:cs="Times New Roman"/>
          <w:b/>
          <w:spacing w:val="3"/>
          <w:sz w:val="24"/>
          <w:szCs w:val="24"/>
          <w:lang w:eastAsia="tr-TR"/>
        </w:rPr>
        <w:t> </w:t>
      </w:r>
    </w:p>
    <w:p w:rsidR="00C94C2C" w:rsidRPr="008D7DFD"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verileriniz, şirketimiz tarafından hukuka ve dürüstlük kurallarına uygun olarak, doğru ve gerektiğinde güncel, belirli, net ve meşru amaçlar için, işlendikleri amaçla bağlantılı, sınırlı ve ölçülü, ilgili mevzuatta öngörülen veya işlendikleri amaç için gerekli olan süre kadar muhafaza edilme ilkelerine uygun bir şekilde işlenir.</w:t>
      </w:r>
    </w:p>
    <w:p w:rsidR="00C94C2C" w:rsidRPr="008D7DFD"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verileriniz; şirketimiz faaliyetlerini ve iş süreçlerini devam ettirmek için yurtiçi ve/veya yurtdışında bulunan ve işbirliği yaptığımız iş ortaklarımıza, şirketimizin danışmanları, ya da çözüm ortakları, tedarikçilerimize, sigorta şirketlerimize, noter, banka ve finans kuruluşlarına, hukuk, mali müşavirlik, vergi vb. benzeri alanlarda destek aldığımız danışmanlık firmalarımıza, kanunen yetkili kamu kurumlarına, şirketimiz adına kişisel veri işleyen yurt içi ve/veya yurt dışında depolama, arşivleme, bilişim teknolojileri desteği (sunucu, hosting, yazılım, bulut bilişim vb.) vs. alanlarında destek aldığımız hizmet sağlayıcılarımıza, 6698 sayılı Kanun’un 8. ve 9. Maddelerinde belirtilen kişisel veri işleme şartları ve yukarda belirtilen amaçlar çerçevesinde aktarılabilecektir.</w:t>
      </w:r>
    </w:p>
    <w:p w:rsidR="00FC18CE" w:rsidRPr="008D7DFD" w:rsidRDefault="00FC18CE" w:rsidP="00FC18CE">
      <w:pPr>
        <w:spacing w:before="120" w:after="120" w:line="360" w:lineRule="auto"/>
        <w:jc w:val="both"/>
        <w:rPr>
          <w:rFonts w:ascii="Times New Roman" w:eastAsia="Times New Roman" w:hAnsi="Times New Roman" w:cs="Times New Roman"/>
          <w:b/>
          <w:spacing w:val="3"/>
          <w:sz w:val="24"/>
          <w:szCs w:val="24"/>
          <w:lang w:eastAsia="tr-TR"/>
        </w:rPr>
      </w:pPr>
      <w:r w:rsidRPr="008D7DFD">
        <w:rPr>
          <w:rFonts w:ascii="Times New Roman" w:eastAsia="Times New Roman" w:hAnsi="Times New Roman" w:cs="Times New Roman"/>
          <w:b/>
          <w:spacing w:val="3"/>
          <w:sz w:val="24"/>
          <w:szCs w:val="24"/>
          <w:lang w:eastAsia="tr-TR"/>
        </w:rPr>
        <w:t xml:space="preserve">6. KİŞİSEL VERİLERİN KORUNMASINA İLİŞKİN ÖNLEMLER </w:t>
      </w:r>
    </w:p>
    <w:p w:rsidR="00FC18CE" w:rsidRPr="008D7DFD" w:rsidRDefault="00FC18CE" w:rsidP="00FC18CE">
      <w:pPr>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Şirket olarak kişisel verilerin korunması konusunda kanunun ön gördüğü hukuki, idari ve teknik tedbirleri uygulamakta ve bu verilerin işlenmesinde kanunun 4. 5. ve 6. Maddeleri kapsamında gerekli tüm önlemleri almaktayız.</w:t>
      </w:r>
    </w:p>
    <w:p w:rsidR="00FC18CE" w:rsidRPr="008D7DFD" w:rsidRDefault="00FC18CE" w:rsidP="00FC18CE">
      <w:pPr>
        <w:spacing w:before="120" w:after="120" w:line="360" w:lineRule="auto"/>
        <w:jc w:val="both"/>
        <w:rPr>
          <w:rFonts w:ascii="Times New Roman" w:eastAsia="Times New Roman" w:hAnsi="Times New Roman" w:cs="Times New Roman"/>
          <w:b/>
          <w:spacing w:val="3"/>
          <w:sz w:val="24"/>
          <w:szCs w:val="24"/>
          <w:lang w:eastAsia="tr-TR"/>
        </w:rPr>
      </w:pPr>
      <w:r w:rsidRPr="008D7DFD">
        <w:rPr>
          <w:rFonts w:ascii="Times New Roman" w:eastAsia="Times New Roman" w:hAnsi="Times New Roman" w:cs="Times New Roman"/>
          <w:b/>
          <w:spacing w:val="3"/>
          <w:sz w:val="24"/>
          <w:szCs w:val="24"/>
          <w:lang w:eastAsia="tr-TR"/>
        </w:rPr>
        <w:t xml:space="preserve">7. KİŞİSEL VERİLERİN SİLİNMESİ, YOK EDİLMESİ VE ANONİM HALE GETİRİLMESİ </w:t>
      </w:r>
    </w:p>
    <w:p w:rsidR="00FC18CE" w:rsidRPr="008D7DFD" w:rsidRDefault="00FC18CE" w:rsidP="00FC18CE">
      <w:pPr>
        <w:pStyle w:val="ortabalkbold"/>
        <w:spacing w:before="120" w:beforeAutospacing="0" w:after="120" w:afterAutospacing="0" w:line="360" w:lineRule="auto"/>
        <w:ind w:firstLine="708"/>
        <w:jc w:val="both"/>
        <w:rPr>
          <w:spacing w:val="3"/>
        </w:rPr>
      </w:pPr>
      <w:r w:rsidRPr="008D7DFD">
        <w:rPr>
          <w:spacing w:val="3"/>
        </w:rPr>
        <w:t>KVK Kanunu’nun 7.maddesi uyarınca, kişisel verilerin ilgili mevzuata uygun olarak işlenmiş olmasına rağmen, işlenmesini gerektiren sebeplerin ortadan kalkması halinde kişisel veriler re’sen veya kişisel veri sahibinin talebi üzerine şirketimiz tarafından silinir, yok edilir veya anonim hale getirilir. Bu hususa ilişkin usul ve esaslar KVK Kanunu ve Kişisel Verilerin Silinmesi, Yok Edilmesi Veya Anonim Hale Getirilmesi Hakkında Yönetmelik baz alınarak yerine getirilecektir.</w:t>
      </w:r>
    </w:p>
    <w:p w:rsidR="00C94C2C" w:rsidRPr="008D7DFD" w:rsidRDefault="00FC18CE" w:rsidP="00B26EA2">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b/>
          <w:bCs/>
          <w:spacing w:val="3"/>
          <w:sz w:val="24"/>
          <w:szCs w:val="24"/>
          <w:lang w:eastAsia="tr-TR"/>
        </w:rPr>
        <w:lastRenderedPageBreak/>
        <w:t>8</w:t>
      </w:r>
      <w:r w:rsidR="008805BB" w:rsidRPr="008D7DFD">
        <w:rPr>
          <w:rFonts w:ascii="Times New Roman" w:eastAsia="Times New Roman" w:hAnsi="Times New Roman" w:cs="Times New Roman"/>
          <w:b/>
          <w:bCs/>
          <w:spacing w:val="3"/>
          <w:sz w:val="24"/>
          <w:szCs w:val="24"/>
          <w:lang w:eastAsia="tr-TR"/>
        </w:rPr>
        <w:t xml:space="preserve">. </w:t>
      </w:r>
      <w:r w:rsidR="00C94C2C" w:rsidRPr="008D7DFD">
        <w:rPr>
          <w:rFonts w:ascii="Times New Roman" w:eastAsia="Times New Roman" w:hAnsi="Times New Roman" w:cs="Times New Roman"/>
          <w:b/>
          <w:bCs/>
          <w:spacing w:val="3"/>
          <w:sz w:val="24"/>
          <w:szCs w:val="24"/>
          <w:lang w:eastAsia="tr-TR"/>
        </w:rPr>
        <w:t>KİŞİSEL VERİSİ İŞLENEN İLGİLİ KİŞİNİN HAKLARI</w:t>
      </w:r>
    </w:p>
    <w:p w:rsidR="00C94C2C" w:rsidRPr="008D7DFD" w:rsidRDefault="00C94C2C" w:rsidP="008805BB">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 sahibi olarak Kanun’un 11. maddesi uyarınca aşağıdaki haklara sahip olduğunuzu bildiririz:</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 işlenip işlenmediğini öğrenme,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 işlenmişse buna ilişkin bilgi talep etme,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 işlenme amacını ve bunların amacına uygun kullanılıp kullanılmadığını öğrenme,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Yurt içinde veya yurt dışında kişisel verilerin aktarıldığı üçüncü kişileri bilme,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 eksik veya yanlış işlenmiş olması hâlinde bunların düzeltilmesini isteme,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 silinmesini veya yok edilmesini isteme,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 düzeltilmesi, silinmesi ya da yok edilmesi halinde bu işlemlerin kişisel verilerin aktarıldığı üçüncü kişilere bildirilmesini isteme,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İşlenen verilerin münhasıran otomatik sistemler vasıtasıyla analiz edilmesi suretiyle kişinin kendisi aleyhine bir sonucun ortaya çıkmasına itiraz etme,</w:t>
      </w:r>
    </w:p>
    <w:p w:rsidR="00C94C2C" w:rsidRPr="008D7DFD" w:rsidRDefault="00C94C2C" w:rsidP="008805BB">
      <w:pPr>
        <w:numPr>
          <w:ilvl w:val="0"/>
          <w:numId w:val="8"/>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Kişisel verilerin kanuna aykırı olarak işlenmesi sebebiyle zarara uğraması hâlinde zararın giderilmesini talep etme.</w:t>
      </w:r>
    </w:p>
    <w:p w:rsidR="008805BB" w:rsidRPr="008D7DFD" w:rsidRDefault="00C94C2C" w:rsidP="00F202A7">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8D7DFD">
        <w:rPr>
          <w:rFonts w:ascii="Times New Roman" w:eastAsia="Times New Roman" w:hAnsi="Times New Roman" w:cs="Times New Roman"/>
          <w:spacing w:val="3"/>
          <w:sz w:val="24"/>
          <w:szCs w:val="24"/>
          <w:lang w:eastAsia="tr-TR"/>
        </w:rPr>
        <w:t>Topladığımız ve işlediğimiz kişisel verilerinizin 6698 sayılı Kişis</w:t>
      </w:r>
      <w:r w:rsidR="00035E3A" w:rsidRPr="008D7DFD">
        <w:rPr>
          <w:rFonts w:ascii="Times New Roman" w:eastAsia="Times New Roman" w:hAnsi="Times New Roman" w:cs="Times New Roman"/>
          <w:spacing w:val="3"/>
          <w:sz w:val="24"/>
          <w:szCs w:val="24"/>
          <w:lang w:eastAsia="tr-TR"/>
        </w:rPr>
        <w:t>el Verilerin İşlenmesi Kanunu 4’üncü</w:t>
      </w:r>
      <w:r w:rsidRPr="008D7DFD">
        <w:rPr>
          <w:rFonts w:ascii="Times New Roman" w:eastAsia="Times New Roman" w:hAnsi="Times New Roman" w:cs="Times New Roman"/>
          <w:spacing w:val="3"/>
          <w:sz w:val="24"/>
          <w:szCs w:val="24"/>
          <w:lang w:eastAsia="tr-TR"/>
        </w:rPr>
        <w:t xml:space="preserve"> Maddesi gereğince doğru ve gerektiğinde güncel olması gerekmektedir. Bu nedenle, kişisel verilerinizde herhangi bir değişiklik meydana gelmesi halinde, güncel ve doğru kişisel bilgilerinizi aşağıda belirtilen yöntemlerle bildirebilirsiniz.</w:t>
      </w:r>
    </w:p>
    <w:p w:rsidR="002909A8" w:rsidRPr="008D7DFD" w:rsidRDefault="002909A8" w:rsidP="00B26EA2">
      <w:pPr>
        <w:shd w:val="clear" w:color="auto" w:fill="FFFFFF"/>
        <w:spacing w:before="120" w:after="120" w:line="360" w:lineRule="auto"/>
        <w:jc w:val="both"/>
        <w:rPr>
          <w:rFonts w:ascii="Times New Roman" w:hAnsi="Times New Roman" w:cs="Times New Roman"/>
          <w:b/>
          <w:sz w:val="24"/>
          <w:szCs w:val="24"/>
        </w:rPr>
      </w:pPr>
      <w:r w:rsidRPr="008D7DFD">
        <w:rPr>
          <w:rFonts w:ascii="Times New Roman" w:hAnsi="Times New Roman" w:cs="Times New Roman"/>
          <w:b/>
          <w:sz w:val="24"/>
          <w:szCs w:val="24"/>
        </w:rPr>
        <w:t xml:space="preserve">9. VERİ SORUMLUSUNA BAŞVURU YÖNTEMİ </w:t>
      </w:r>
    </w:p>
    <w:p w:rsidR="00C94528" w:rsidRPr="00CF5A43" w:rsidRDefault="00C94528" w:rsidP="00C9452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t>Yazılı olarak talepte bulunulması halinde;</w:t>
      </w:r>
    </w:p>
    <w:p w:rsidR="00C94528" w:rsidRPr="00CF5A43" w:rsidRDefault="00C94528" w:rsidP="00C9452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 </w:t>
      </w:r>
      <w:r w:rsidRPr="00CF5A43">
        <w:rPr>
          <w:rFonts w:ascii="Times New Roman" w:eastAsia="Times New Roman" w:hAnsi="Times New Roman" w:cs="Times New Roman"/>
          <w:spacing w:val="3"/>
          <w:sz w:val="24"/>
          <w:szCs w:val="24"/>
          <w:lang w:eastAsia="tr-TR"/>
        </w:rPr>
        <w:tab/>
        <w:t>“</w:t>
      </w:r>
      <w:r w:rsidRPr="00CF5A43">
        <w:rPr>
          <w:rFonts w:ascii="Times New Roman" w:eastAsia="Times New Roman" w:hAnsi="Times New Roman" w:cs="Times New Roman"/>
          <w:b/>
          <w:bCs/>
          <w:spacing w:val="3"/>
          <w:sz w:val="24"/>
          <w:szCs w:val="24"/>
          <w:lang w:eastAsia="tr-TR"/>
        </w:rPr>
        <w:t>KVKK Başvuru Formu</w:t>
      </w:r>
      <w:r w:rsidRPr="00CF5A43">
        <w:rPr>
          <w:rFonts w:ascii="Times New Roman" w:eastAsia="Times New Roman" w:hAnsi="Times New Roman" w:cs="Times New Roman"/>
          <w:spacing w:val="3"/>
          <w:sz w:val="24"/>
          <w:szCs w:val="24"/>
          <w:lang w:eastAsia="tr-TR"/>
        </w:rPr>
        <w:t>”nun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Pr="002B61B5">
        <w:rPr>
          <w:rFonts w:ascii="Times New Roman" w:eastAsia="Times New Roman" w:hAnsi="Times New Roman" w:cs="Times New Roman"/>
          <w:b/>
          <w:sz w:val="24"/>
          <w:szCs w:val="24"/>
          <w:lang w:eastAsia="tr-TR"/>
        </w:rPr>
        <w:t>HACIEYÜPLÜ MAH. 3075 SOKAK NO:3 MERKEZEFENDİ/DENİZLİ</w:t>
      </w:r>
      <w:r w:rsidRPr="00CF5A43">
        <w:rPr>
          <w:rFonts w:ascii="Times New Roman" w:eastAsia="Times New Roman" w:hAnsi="Times New Roman" w:cs="Times New Roman"/>
          <w:spacing w:val="3"/>
          <w:sz w:val="24"/>
          <w:szCs w:val="24"/>
          <w:lang w:eastAsia="tr-TR"/>
        </w:rPr>
        <w:t>” adresine gönderebilirsiniz.</w:t>
      </w:r>
    </w:p>
    <w:p w:rsidR="00C94528" w:rsidRPr="00CF5A43" w:rsidRDefault="00C94528" w:rsidP="00C94528">
      <w:pPr>
        <w:shd w:val="clear" w:color="auto" w:fill="FFFFFF"/>
        <w:tabs>
          <w:tab w:val="left" w:pos="7092"/>
        </w:tabs>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lastRenderedPageBreak/>
        <w:t>Elektronik olarak talepte bulunulması halinde;</w:t>
      </w:r>
      <w:r w:rsidRPr="00CF5A43">
        <w:rPr>
          <w:rFonts w:ascii="Times New Roman" w:eastAsia="Times New Roman" w:hAnsi="Times New Roman" w:cs="Times New Roman"/>
          <w:b/>
          <w:bCs/>
          <w:spacing w:val="3"/>
          <w:sz w:val="24"/>
          <w:szCs w:val="24"/>
          <w:lang w:eastAsia="tr-TR"/>
        </w:rPr>
        <w:tab/>
      </w:r>
    </w:p>
    <w:p w:rsidR="00C94528" w:rsidRPr="00CF5A43" w:rsidRDefault="00C94528" w:rsidP="00C9452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KVKK Başvuru Formu’nu, 5070 sayılı Elektronik İmza Kanunu’nda tanımlı olan “güvenli elektronik imza” sertifikasına sahip bir elektronik ya</w:t>
      </w:r>
      <w:r>
        <w:rPr>
          <w:rFonts w:ascii="Times New Roman" w:eastAsia="Times New Roman" w:hAnsi="Times New Roman" w:cs="Times New Roman"/>
          <w:spacing w:val="3"/>
          <w:sz w:val="24"/>
          <w:szCs w:val="24"/>
          <w:lang w:eastAsia="tr-TR"/>
        </w:rPr>
        <w:t xml:space="preserve"> da mobil imza ile imzalayarak, </w:t>
      </w:r>
      <w:r w:rsidRPr="00CF5A43">
        <w:rPr>
          <w:rFonts w:ascii="Times New Roman" w:eastAsia="Times New Roman" w:hAnsi="Times New Roman" w:cs="Times New Roman"/>
          <w:spacing w:val="3"/>
          <w:sz w:val="24"/>
          <w:szCs w:val="24"/>
          <w:lang w:eastAsia="tr-TR"/>
        </w:rPr>
        <w:t>Şirketimiz Kayıtlı Elektronik Posta (KEP) adresine</w:t>
      </w:r>
      <w:r>
        <w:rPr>
          <w:rFonts w:ascii="Times New Roman" w:eastAsia="Times New Roman" w:hAnsi="Times New Roman" w:cs="Times New Roman"/>
          <w:spacing w:val="3"/>
          <w:sz w:val="24"/>
          <w:szCs w:val="24"/>
          <w:lang w:eastAsia="tr-TR"/>
        </w:rPr>
        <w:t xml:space="preserve">, </w:t>
      </w:r>
      <w:r w:rsidRPr="00CF5A43">
        <w:rPr>
          <w:rFonts w:ascii="Times New Roman" w:eastAsia="Times New Roman" w:hAnsi="Times New Roman" w:cs="Times New Roman"/>
          <w:spacing w:val="3"/>
          <w:sz w:val="24"/>
          <w:szCs w:val="24"/>
          <w:lang w:eastAsia="tr-TR"/>
        </w:rPr>
        <w:t>ya da Şirketimize daha önce bildirdiğiniz ve sistemlerimizde kayıtlı bulunan elektronik posta ad</w:t>
      </w:r>
      <w:r>
        <w:rPr>
          <w:rFonts w:ascii="Times New Roman" w:eastAsia="Times New Roman" w:hAnsi="Times New Roman" w:cs="Times New Roman"/>
          <w:spacing w:val="3"/>
          <w:sz w:val="24"/>
          <w:szCs w:val="24"/>
          <w:lang w:eastAsia="tr-TR"/>
        </w:rPr>
        <w:t>resini kullanmak suretiyle “</w:t>
      </w:r>
      <w:r>
        <w:rPr>
          <w:rFonts w:ascii="Times New Roman" w:eastAsia="Times New Roman" w:hAnsi="Times New Roman" w:cs="Times New Roman"/>
          <w:b/>
          <w:spacing w:val="3"/>
          <w:sz w:val="24"/>
          <w:szCs w:val="24"/>
          <w:lang w:eastAsia="tr-TR"/>
        </w:rPr>
        <w:t>info@cicekcitekstil.com</w:t>
      </w:r>
      <w:r w:rsidRPr="00CF5A43">
        <w:rPr>
          <w:rFonts w:ascii="Times New Roman" w:eastAsia="Times New Roman" w:hAnsi="Times New Roman" w:cs="Times New Roman"/>
          <w:spacing w:val="3"/>
          <w:sz w:val="24"/>
          <w:szCs w:val="24"/>
          <w:lang w:eastAsia="tr-TR"/>
        </w:rPr>
        <w:t>” e-posta adresine iletebilirsiniz.</w:t>
      </w:r>
    </w:p>
    <w:p w:rsidR="00C94528" w:rsidRPr="00CF5A43" w:rsidRDefault="00C94528" w:rsidP="00C9452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(Tarafımızca, başvurunun size ait olup olmadığının tespiti ve haklarınızın korunması amacıyla ek doğrulamalar (kayıtlı e-posta adresinize mesaj gönderilmesi, aranmanız gibi) istenebilir. Başvurunun, kişisel veri sahipleri adına üçüncü kişiler tarafından yapılması halinde, başvuruda bulunacak kişiye, veri sahibi tarafından noterde düzenlenmiş özel yetkili vekâletname vermesi gerekmektedir.)</w:t>
      </w:r>
    </w:p>
    <w:p w:rsidR="00C94528" w:rsidRPr="00FC6BF1" w:rsidRDefault="00C94528" w:rsidP="00C9452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Şirketimize ilettiğiniz talepleriniz, talebinizin niteliğine göre en kısa sürede ve en geç otuz gün içerisinde, yazılı olarak veya elektronik ortamda cevaplandırılacaktır. </w:t>
      </w:r>
    </w:p>
    <w:p w:rsidR="00C94528" w:rsidRDefault="00C94528" w:rsidP="00C94528">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p>
    <w:p w:rsidR="00C94528" w:rsidRPr="00C20C35" w:rsidRDefault="00C94528" w:rsidP="00C9452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t>ŞİRKET İLETİŞİM BİLGİLERİMİZ</w:t>
      </w:r>
    </w:p>
    <w:p w:rsidR="00C94528" w:rsidRDefault="00C94528" w:rsidP="00C94528">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r>
        <w:rPr>
          <w:rFonts w:ascii="Times New Roman" w:eastAsia="Times New Roman" w:hAnsi="Times New Roman" w:cs="Times New Roman"/>
          <w:b/>
          <w:bCs/>
          <w:spacing w:val="3"/>
          <w:sz w:val="24"/>
          <w:szCs w:val="24"/>
          <w:lang w:eastAsia="tr-TR"/>
        </w:rPr>
        <w:t>Adres</w:t>
      </w:r>
      <w:r w:rsidRPr="00CF5A43">
        <w:rPr>
          <w:rFonts w:ascii="Times New Roman" w:eastAsia="Times New Roman" w:hAnsi="Times New Roman" w:cs="Times New Roman"/>
          <w:b/>
          <w:bCs/>
          <w:spacing w:val="3"/>
          <w:sz w:val="24"/>
          <w:szCs w:val="24"/>
          <w:lang w:eastAsia="tr-TR"/>
        </w:rPr>
        <w:t>: </w:t>
      </w:r>
      <w:r w:rsidRPr="002B61B5">
        <w:rPr>
          <w:rFonts w:ascii="Times New Roman" w:eastAsia="Times New Roman" w:hAnsi="Times New Roman" w:cs="Times New Roman"/>
          <w:b/>
          <w:sz w:val="24"/>
          <w:szCs w:val="24"/>
          <w:lang w:eastAsia="tr-TR"/>
        </w:rPr>
        <w:t>HACIEYÜPLÜ MAH. 3075 SOKAK NO:3 MERKEZEFENDİ/DENİZLİ</w:t>
      </w:r>
      <w:r>
        <w:rPr>
          <w:rFonts w:ascii="Times New Roman" w:eastAsia="Times New Roman" w:hAnsi="Times New Roman" w:cs="Times New Roman"/>
          <w:b/>
          <w:bCs/>
          <w:spacing w:val="3"/>
          <w:sz w:val="24"/>
          <w:szCs w:val="24"/>
          <w:lang w:eastAsia="tr-TR"/>
        </w:rPr>
        <w:t xml:space="preserve"> Tel</w:t>
      </w:r>
      <w:r w:rsidRPr="00CF5A43">
        <w:rPr>
          <w:rFonts w:ascii="Times New Roman" w:eastAsia="Times New Roman" w:hAnsi="Times New Roman" w:cs="Times New Roman"/>
          <w:b/>
          <w:bCs/>
          <w:spacing w:val="3"/>
          <w:sz w:val="24"/>
          <w:szCs w:val="24"/>
          <w:lang w:eastAsia="tr-TR"/>
        </w:rPr>
        <w:t>: </w:t>
      </w:r>
      <w:r>
        <w:rPr>
          <w:rFonts w:ascii="Times New Roman" w:eastAsia="Times New Roman" w:hAnsi="Times New Roman" w:cs="Times New Roman"/>
          <w:b/>
          <w:spacing w:val="3"/>
          <w:sz w:val="24"/>
          <w:szCs w:val="24"/>
          <w:lang w:eastAsia="tr-TR"/>
        </w:rPr>
        <w:t>+90 (258) 371 27 08</w:t>
      </w:r>
    </w:p>
    <w:p w:rsidR="00C94528" w:rsidRDefault="00C94528" w:rsidP="00C9452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b/>
          <w:bCs/>
          <w:spacing w:val="3"/>
          <w:sz w:val="24"/>
          <w:szCs w:val="24"/>
          <w:lang w:eastAsia="tr-TR"/>
        </w:rPr>
        <w:t xml:space="preserve">E-mail: </w:t>
      </w:r>
      <w:r>
        <w:rPr>
          <w:rFonts w:ascii="Times New Roman" w:eastAsia="Times New Roman" w:hAnsi="Times New Roman" w:cs="Times New Roman"/>
          <w:b/>
          <w:spacing w:val="3"/>
          <w:sz w:val="24"/>
          <w:szCs w:val="24"/>
          <w:lang w:eastAsia="tr-TR"/>
        </w:rPr>
        <w:t>info@cicekcitekstil.com</w:t>
      </w:r>
    </w:p>
    <w:p w:rsidR="00C94528" w:rsidRPr="00CF5A43" w:rsidRDefault="00C94528" w:rsidP="00C94528">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İşbu Aydınlatma Metni, gerekli görüldüğü hallerde Şirketimiz tarafından revize edilebilir. Revizyonun söz konusu olduğu hallerde ise, bu hususa ilişkin olarak tarafınıza bilgilendirme yapılacaktır</w:t>
      </w:r>
      <w:r w:rsidRPr="00CF5A43">
        <w:rPr>
          <w:rFonts w:ascii="Times New Roman" w:eastAsia="Times New Roman" w:hAnsi="Times New Roman" w:cs="Times New Roman"/>
          <w:b/>
          <w:spacing w:val="3"/>
          <w:sz w:val="24"/>
          <w:szCs w:val="24"/>
          <w:lang w:eastAsia="tr-TR"/>
        </w:rPr>
        <w:t xml:space="preserve">. </w:t>
      </w:r>
      <w:r w:rsidRPr="00CF5A43">
        <w:rPr>
          <w:rFonts w:ascii="Times New Roman" w:eastAsia="Times New Roman" w:hAnsi="Times New Roman" w:cs="Times New Roman"/>
          <w:b/>
          <w:spacing w:val="3"/>
          <w:sz w:val="24"/>
          <w:szCs w:val="24"/>
          <w:u w:val="single"/>
          <w:lang w:eastAsia="tr-TR"/>
        </w:rPr>
        <w:t>İşbu Aydınlatma Metnini okuyup anladığımı kabul ve beyan ederim.</w:t>
      </w:r>
      <w:r w:rsidRPr="00CF5A43">
        <w:rPr>
          <w:rFonts w:ascii="Times New Roman" w:eastAsia="Times New Roman" w:hAnsi="Times New Roman" w:cs="Times New Roman"/>
          <w:spacing w:val="3"/>
          <w:sz w:val="24"/>
          <w:szCs w:val="24"/>
          <w:lang w:eastAsia="tr-TR"/>
        </w:rPr>
        <w:t xml:space="preserve"> </w:t>
      </w:r>
    </w:p>
    <w:p w:rsidR="00C94528" w:rsidRPr="00CF5A43" w:rsidRDefault="00C94528" w:rsidP="00C94528">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Ad Soyadı: </w:t>
      </w:r>
    </w:p>
    <w:p w:rsidR="00C94528" w:rsidRPr="00CF5A43" w:rsidRDefault="00C94528" w:rsidP="00C94528">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Tarih:                                                                                                                                               </w:t>
      </w:r>
    </w:p>
    <w:p w:rsidR="00C94528" w:rsidRPr="00CF5A43" w:rsidRDefault="00C94528" w:rsidP="00C94528">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İmza :</w:t>
      </w:r>
    </w:p>
    <w:p w:rsidR="00C94528" w:rsidRPr="00282FED" w:rsidRDefault="00C94528" w:rsidP="00C9452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p>
    <w:p w:rsidR="00435C3D" w:rsidRPr="008D7DFD" w:rsidRDefault="00435C3D" w:rsidP="000F34D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p>
    <w:sectPr w:rsidR="00435C3D" w:rsidRPr="008D7D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D9A" w:rsidRDefault="00431D9A" w:rsidP="002638D0">
      <w:pPr>
        <w:spacing w:after="0" w:line="240" w:lineRule="auto"/>
      </w:pPr>
      <w:r>
        <w:separator/>
      </w:r>
    </w:p>
  </w:endnote>
  <w:endnote w:type="continuationSeparator" w:id="0">
    <w:p w:rsidR="00431D9A" w:rsidRDefault="00431D9A" w:rsidP="0026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F98" w:rsidRDefault="00D32F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93731"/>
      <w:docPartObj>
        <w:docPartGallery w:val="Page Numbers (Bottom of Page)"/>
        <w:docPartUnique/>
      </w:docPartObj>
    </w:sdtPr>
    <w:sdtEndPr/>
    <w:sdtContent>
      <w:p w:rsidR="004B396A" w:rsidRDefault="004B396A">
        <w:pPr>
          <w:pStyle w:val="AltBilgi"/>
          <w:jc w:val="center"/>
        </w:pPr>
        <w:r>
          <w:fldChar w:fldCharType="begin"/>
        </w:r>
        <w:r>
          <w:instrText>PAGE   \* MERGEFORMAT</w:instrText>
        </w:r>
        <w:r>
          <w:fldChar w:fldCharType="separate"/>
        </w:r>
        <w:r w:rsidR="00C94528">
          <w:rPr>
            <w:noProof/>
          </w:rPr>
          <w:t>1</w:t>
        </w:r>
        <w:r>
          <w:fldChar w:fldCharType="end"/>
        </w:r>
      </w:p>
    </w:sdtContent>
  </w:sdt>
  <w:p w:rsidR="004B396A" w:rsidRDefault="004B39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F98" w:rsidRDefault="00D32F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D9A" w:rsidRDefault="00431D9A" w:rsidP="002638D0">
      <w:pPr>
        <w:spacing w:after="0" w:line="240" w:lineRule="auto"/>
      </w:pPr>
      <w:r>
        <w:separator/>
      </w:r>
    </w:p>
  </w:footnote>
  <w:footnote w:type="continuationSeparator" w:id="0">
    <w:p w:rsidR="00431D9A" w:rsidRDefault="00431D9A" w:rsidP="0026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F98" w:rsidRDefault="00D32F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098"/>
      <w:gridCol w:w="1472"/>
      <w:gridCol w:w="1506"/>
    </w:tblGrid>
    <w:tr w:rsidR="007D5154" w:rsidRPr="000C7176" w:rsidTr="00A65117">
      <w:trPr>
        <w:trHeight w:val="227"/>
        <w:jc w:val="center"/>
      </w:trPr>
      <w:tc>
        <w:tcPr>
          <w:tcW w:w="1555" w:type="dxa"/>
          <w:vMerge w:val="restart"/>
        </w:tcPr>
        <w:p w:rsidR="007D5154" w:rsidRPr="000C7176" w:rsidRDefault="00C94528" w:rsidP="007D5154">
          <w:pPr>
            <w:widowControl w:val="0"/>
            <w:autoSpaceDE w:val="0"/>
            <w:autoSpaceDN w:val="0"/>
            <w:spacing w:after="0" w:line="240" w:lineRule="auto"/>
            <w:jc w:val="center"/>
            <w:rPr>
              <w:rFonts w:ascii="Times New Roman" w:eastAsia="Times New Roman" w:hAnsi="Times New Roman" w:cs="Times New Roman"/>
              <w:lang w:eastAsia="tr-TR" w:bidi="tr-TR"/>
            </w:rPr>
          </w:pPr>
          <w:r>
            <w:rPr>
              <w:noProof/>
              <w:lang w:eastAsia="tr-TR"/>
            </w:rPr>
            <w:drawing>
              <wp:inline distT="0" distB="0" distL="0" distR="0" wp14:anchorId="1800A733" wp14:editId="6C1B18E1">
                <wp:extent cx="868680" cy="495300"/>
                <wp:effectExtent l="0" t="0" r="7620" b="0"/>
                <wp:docPr id="4" name="Resim 4" descr="https://cicekcitekstil.com/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ekcitekstil.com/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651" cy="496424"/>
                        </a:xfrm>
                        <a:prstGeom prst="rect">
                          <a:avLst/>
                        </a:prstGeom>
                        <a:noFill/>
                        <a:ln>
                          <a:noFill/>
                        </a:ln>
                      </pic:spPr>
                    </pic:pic>
                  </a:graphicData>
                </a:graphic>
              </wp:inline>
            </w:drawing>
          </w:r>
          <w:r w:rsidR="007D5154">
            <w:rPr>
              <w:rFonts w:ascii="Times New Roman" w:eastAsia="Times New Roman" w:hAnsi="Times New Roman" w:cs="Times New Roman"/>
              <w:color w:val="4F81BD" w:themeColor="accent1"/>
              <w:lang w:eastAsia="tr-TR" w:bidi="tr-TR"/>
            </w:rPr>
            <w:t xml:space="preserve">             </w:t>
          </w:r>
        </w:p>
      </w:tc>
      <w:tc>
        <w:tcPr>
          <w:tcW w:w="6098" w:type="dxa"/>
          <w:vMerge w:val="restart"/>
          <w:vAlign w:val="center"/>
        </w:tcPr>
        <w:p w:rsidR="007D5154" w:rsidRPr="00C47B0D" w:rsidRDefault="00C94528" w:rsidP="005E1C0A">
          <w:pPr>
            <w:jc w:val="center"/>
            <w:rPr>
              <w:bCs/>
              <w:i/>
              <w:sz w:val="18"/>
              <w:szCs w:val="16"/>
            </w:rPr>
          </w:pPr>
          <w:r w:rsidRPr="00C94528">
            <w:rPr>
              <w:bCs/>
              <w:i/>
              <w:sz w:val="20"/>
              <w:szCs w:val="16"/>
            </w:rPr>
            <w:t>ÇİÇEKÇİ TEKSTİL SANAYİ VE TİCARET ANONİM ŞİRKETİ</w:t>
          </w:r>
        </w:p>
      </w:tc>
      <w:tc>
        <w:tcPr>
          <w:tcW w:w="1472" w:type="dxa"/>
          <w:vAlign w:val="center"/>
        </w:tcPr>
        <w:p w:rsidR="007D5154" w:rsidRPr="000C7176" w:rsidRDefault="007D5154" w:rsidP="00A6511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DOKÜMAN NO</w:t>
          </w:r>
        </w:p>
      </w:tc>
      <w:tc>
        <w:tcPr>
          <w:tcW w:w="1506" w:type="dxa"/>
          <w:vAlign w:val="center"/>
        </w:tcPr>
        <w:p w:rsidR="007D5154" w:rsidRPr="000C7176" w:rsidRDefault="00D32F98" w:rsidP="00A6511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D8 F11</w:t>
          </w:r>
        </w:p>
      </w:tc>
    </w:tr>
    <w:tr w:rsidR="000F34D8" w:rsidRPr="000C7176" w:rsidTr="00A65117">
      <w:trPr>
        <w:trHeight w:val="227"/>
        <w:jc w:val="center"/>
      </w:trPr>
      <w:tc>
        <w:tcPr>
          <w:tcW w:w="1555" w:type="dxa"/>
          <w:vMerge/>
        </w:tcPr>
        <w:p w:rsidR="000F34D8" w:rsidRPr="000C7176" w:rsidRDefault="000F34D8" w:rsidP="00A6511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0F34D8" w:rsidRPr="000C7176" w:rsidRDefault="000F34D8" w:rsidP="00A6511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1472" w:type="dxa"/>
          <w:vAlign w:val="center"/>
        </w:tcPr>
        <w:p w:rsidR="000F34D8" w:rsidRPr="000C7176" w:rsidRDefault="000F34D8" w:rsidP="00A6511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YAYIN TARİHİ</w:t>
          </w:r>
        </w:p>
      </w:tc>
      <w:tc>
        <w:tcPr>
          <w:tcW w:w="1506" w:type="dxa"/>
          <w:vAlign w:val="center"/>
        </w:tcPr>
        <w:p w:rsidR="000F34D8" w:rsidRPr="000C7176" w:rsidRDefault="00C94528" w:rsidP="00EE4FD0">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04.04</w:t>
          </w:r>
          <w:r w:rsidR="000F34D8">
            <w:rPr>
              <w:rFonts w:ascii="Arial" w:eastAsia="Times New Roman" w:hAnsi="Arial" w:cs="Arial"/>
              <w:sz w:val="16"/>
              <w:szCs w:val="16"/>
              <w:lang w:eastAsia="tr-TR" w:bidi="tr-TR"/>
            </w:rPr>
            <w:t>.2023</w:t>
          </w:r>
        </w:p>
      </w:tc>
    </w:tr>
    <w:tr w:rsidR="00E54248" w:rsidRPr="000C7176" w:rsidTr="00A65117">
      <w:trPr>
        <w:trHeight w:val="227"/>
        <w:jc w:val="center"/>
      </w:trPr>
      <w:tc>
        <w:tcPr>
          <w:tcW w:w="1555" w:type="dxa"/>
          <w:vMerge/>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val="restart"/>
          <w:vAlign w:val="center"/>
        </w:tcPr>
        <w:p w:rsidR="00E54248" w:rsidRPr="000C7176" w:rsidRDefault="00E54248" w:rsidP="00A65117">
          <w:pPr>
            <w:autoSpaceDE w:val="0"/>
            <w:autoSpaceDN w:val="0"/>
            <w:adjustRightInd w:val="0"/>
            <w:spacing w:after="0"/>
            <w:ind w:left="94" w:right="260"/>
            <w:jc w:val="center"/>
            <w:rPr>
              <w:rFonts w:ascii="Verdana" w:eastAsia="Calibri" w:hAnsi="Verdana" w:cs="Times New Roman"/>
              <w:b/>
              <w:color w:val="000000"/>
              <w:sz w:val="18"/>
              <w:szCs w:val="18"/>
            </w:rPr>
          </w:pPr>
          <w:r>
            <w:rPr>
              <w:rFonts w:ascii="Verdana" w:eastAsia="Calibri" w:hAnsi="Verdana" w:cs="Times New Roman"/>
              <w:b/>
              <w:color w:val="000000"/>
              <w:sz w:val="18"/>
              <w:szCs w:val="18"/>
            </w:rPr>
            <w:t xml:space="preserve">MÜŞTERİ/ZİYARETÇİLERE </w:t>
          </w:r>
          <w:r w:rsidRPr="000C7176">
            <w:rPr>
              <w:rFonts w:ascii="Verdana" w:eastAsia="Calibri" w:hAnsi="Verdana" w:cs="Times New Roman"/>
              <w:b/>
              <w:color w:val="000000"/>
              <w:sz w:val="18"/>
              <w:szCs w:val="18"/>
            </w:rPr>
            <w:t xml:space="preserve">İLİŞKİN KİŞİSEL VERİLERİN KORUNMASI HAKKINDA </w:t>
          </w:r>
          <w:r w:rsidRPr="000C7176">
            <w:rPr>
              <w:rFonts w:ascii="Verdana" w:eastAsia="Calibri" w:hAnsi="Verdana" w:cs="Times New Roman"/>
              <w:b/>
              <w:sz w:val="18"/>
              <w:szCs w:val="18"/>
            </w:rPr>
            <w:t>AYDINLATMA METNİ</w:t>
          </w:r>
        </w:p>
      </w:tc>
      <w:tc>
        <w:tcPr>
          <w:tcW w:w="1472" w:type="dxa"/>
          <w:vAlign w:val="center"/>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REVİZYON NO</w:t>
          </w:r>
        </w:p>
      </w:tc>
      <w:tc>
        <w:tcPr>
          <w:tcW w:w="1506" w:type="dxa"/>
          <w:vAlign w:val="center"/>
        </w:tcPr>
        <w:p w:rsidR="00E54248" w:rsidRPr="000C7176" w:rsidRDefault="00E54248" w:rsidP="00A6511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00</w:t>
          </w:r>
        </w:p>
      </w:tc>
    </w:tr>
    <w:tr w:rsidR="00E54248" w:rsidRPr="000C7176" w:rsidTr="00A65117">
      <w:trPr>
        <w:trHeight w:val="227"/>
        <w:jc w:val="center"/>
      </w:trPr>
      <w:tc>
        <w:tcPr>
          <w:tcW w:w="1555" w:type="dxa"/>
          <w:vMerge/>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E54248" w:rsidRPr="000C7176" w:rsidRDefault="00E54248" w:rsidP="00A65117">
          <w:pPr>
            <w:widowControl w:val="0"/>
            <w:autoSpaceDE w:val="0"/>
            <w:autoSpaceDN w:val="0"/>
            <w:spacing w:after="0" w:line="240" w:lineRule="auto"/>
            <w:rPr>
              <w:rFonts w:ascii="Arial" w:eastAsia="Times New Roman" w:hAnsi="Arial" w:cs="Arial"/>
              <w:lang w:eastAsia="tr-TR" w:bidi="tr-TR"/>
            </w:rPr>
          </w:pPr>
        </w:p>
      </w:tc>
      <w:tc>
        <w:tcPr>
          <w:tcW w:w="1472" w:type="dxa"/>
          <w:vAlign w:val="center"/>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REV.TARİHİ</w:t>
          </w:r>
        </w:p>
      </w:tc>
      <w:tc>
        <w:tcPr>
          <w:tcW w:w="1506" w:type="dxa"/>
          <w:vAlign w:val="center"/>
        </w:tcPr>
        <w:p w:rsidR="00E54248" w:rsidRPr="000C7176" w:rsidRDefault="00E54248" w:rsidP="00A6511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w:t>
          </w:r>
        </w:p>
      </w:tc>
    </w:tr>
    <w:tr w:rsidR="00E54248" w:rsidRPr="000C7176" w:rsidTr="00A65117">
      <w:trPr>
        <w:trHeight w:hRule="exact" w:val="227"/>
        <w:jc w:val="center"/>
      </w:trPr>
      <w:tc>
        <w:tcPr>
          <w:tcW w:w="1555" w:type="dxa"/>
          <w:vMerge/>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E54248" w:rsidRPr="000C7176" w:rsidRDefault="00E54248" w:rsidP="00A65117">
          <w:pPr>
            <w:widowControl w:val="0"/>
            <w:autoSpaceDE w:val="0"/>
            <w:autoSpaceDN w:val="0"/>
            <w:spacing w:after="0" w:line="240" w:lineRule="auto"/>
            <w:rPr>
              <w:rFonts w:ascii="Arial" w:eastAsia="Times New Roman" w:hAnsi="Arial" w:cs="Arial"/>
              <w:lang w:eastAsia="tr-TR" w:bidi="tr-TR"/>
            </w:rPr>
          </w:pPr>
        </w:p>
      </w:tc>
      <w:tc>
        <w:tcPr>
          <w:tcW w:w="1472" w:type="dxa"/>
          <w:vAlign w:val="center"/>
        </w:tcPr>
        <w:p w:rsidR="00E54248" w:rsidRPr="000C7176" w:rsidRDefault="00E54248" w:rsidP="00A6511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SAYFA NO</w:t>
          </w:r>
        </w:p>
      </w:tc>
      <w:tc>
        <w:tcPr>
          <w:tcW w:w="1506" w:type="dxa"/>
          <w:vAlign w:val="center"/>
        </w:tcPr>
        <w:p w:rsidR="00E54248" w:rsidRPr="000C7176" w:rsidRDefault="00E54248" w:rsidP="00A6511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fldChar w:fldCharType="begin"/>
          </w:r>
          <w:r w:rsidRPr="000C7176">
            <w:rPr>
              <w:rFonts w:ascii="Arial" w:eastAsia="Times New Roman" w:hAnsi="Arial" w:cs="Arial"/>
              <w:sz w:val="16"/>
              <w:szCs w:val="16"/>
              <w:lang w:eastAsia="tr-TR" w:bidi="tr-TR"/>
            </w:rPr>
            <w:instrText xml:space="preserve"> PAGE </w:instrText>
          </w:r>
          <w:r w:rsidRPr="000C7176">
            <w:rPr>
              <w:rFonts w:ascii="Arial" w:eastAsia="Times New Roman" w:hAnsi="Arial" w:cs="Arial"/>
              <w:sz w:val="16"/>
              <w:szCs w:val="16"/>
              <w:lang w:eastAsia="tr-TR" w:bidi="tr-TR"/>
            </w:rPr>
            <w:fldChar w:fldCharType="separate"/>
          </w:r>
          <w:r w:rsidR="00C94528">
            <w:rPr>
              <w:rFonts w:ascii="Arial" w:eastAsia="Times New Roman" w:hAnsi="Arial" w:cs="Arial"/>
              <w:noProof/>
              <w:sz w:val="16"/>
              <w:szCs w:val="16"/>
              <w:lang w:eastAsia="tr-TR" w:bidi="tr-TR"/>
            </w:rPr>
            <w:t>1</w:t>
          </w:r>
          <w:r w:rsidRPr="000C7176">
            <w:rPr>
              <w:rFonts w:ascii="Arial" w:eastAsia="Times New Roman" w:hAnsi="Arial" w:cs="Arial"/>
              <w:sz w:val="16"/>
              <w:szCs w:val="16"/>
              <w:lang w:eastAsia="tr-TR" w:bidi="tr-TR"/>
            </w:rPr>
            <w:fldChar w:fldCharType="end"/>
          </w:r>
          <w:r w:rsidRPr="000C7176">
            <w:rPr>
              <w:rFonts w:ascii="Arial" w:eastAsia="Times New Roman" w:hAnsi="Arial" w:cs="Arial"/>
              <w:sz w:val="16"/>
              <w:szCs w:val="16"/>
              <w:lang w:eastAsia="tr-TR" w:bidi="tr-TR"/>
            </w:rPr>
            <w:t xml:space="preserve"> / </w:t>
          </w:r>
          <w:r w:rsidRPr="000C7176">
            <w:rPr>
              <w:rFonts w:ascii="Arial" w:eastAsia="Times New Roman" w:hAnsi="Arial" w:cs="Arial"/>
              <w:sz w:val="16"/>
              <w:szCs w:val="16"/>
              <w:lang w:eastAsia="tr-TR" w:bidi="tr-TR"/>
            </w:rPr>
            <w:fldChar w:fldCharType="begin"/>
          </w:r>
          <w:r w:rsidRPr="000C7176">
            <w:rPr>
              <w:rFonts w:ascii="Arial" w:eastAsia="Times New Roman" w:hAnsi="Arial" w:cs="Arial"/>
              <w:sz w:val="16"/>
              <w:szCs w:val="16"/>
              <w:lang w:eastAsia="tr-TR" w:bidi="tr-TR"/>
            </w:rPr>
            <w:instrText xml:space="preserve"> NUMPAGES  </w:instrText>
          </w:r>
          <w:r w:rsidRPr="000C7176">
            <w:rPr>
              <w:rFonts w:ascii="Arial" w:eastAsia="Times New Roman" w:hAnsi="Arial" w:cs="Arial"/>
              <w:sz w:val="16"/>
              <w:szCs w:val="16"/>
              <w:lang w:eastAsia="tr-TR" w:bidi="tr-TR"/>
            </w:rPr>
            <w:fldChar w:fldCharType="separate"/>
          </w:r>
          <w:r w:rsidR="00C94528">
            <w:rPr>
              <w:rFonts w:ascii="Arial" w:eastAsia="Times New Roman" w:hAnsi="Arial" w:cs="Arial"/>
              <w:noProof/>
              <w:sz w:val="16"/>
              <w:szCs w:val="16"/>
              <w:lang w:eastAsia="tr-TR" w:bidi="tr-TR"/>
            </w:rPr>
            <w:t>7</w:t>
          </w:r>
          <w:r w:rsidRPr="000C7176">
            <w:rPr>
              <w:rFonts w:ascii="Arial" w:eastAsia="Times New Roman" w:hAnsi="Arial" w:cs="Arial"/>
              <w:sz w:val="16"/>
              <w:szCs w:val="16"/>
              <w:lang w:eastAsia="tr-TR" w:bidi="tr-TR"/>
            </w:rPr>
            <w:fldChar w:fldCharType="end"/>
          </w:r>
        </w:p>
      </w:tc>
    </w:tr>
  </w:tbl>
  <w:p w:rsidR="00E54248" w:rsidRDefault="00E542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F98" w:rsidRDefault="00D32F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0D18"/>
    <w:multiLevelType w:val="multilevel"/>
    <w:tmpl w:val="2C3208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353A5"/>
    <w:multiLevelType w:val="multilevel"/>
    <w:tmpl w:val="3D90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F1034"/>
    <w:multiLevelType w:val="hybridMultilevel"/>
    <w:tmpl w:val="A808EA54"/>
    <w:lvl w:ilvl="0" w:tplc="041F0019">
      <w:start w:val="1"/>
      <w:numFmt w:val="lowerLetter"/>
      <w:lvlText w:val="%1."/>
      <w:lvlJc w:val="left"/>
      <w:pPr>
        <w:ind w:left="720" w:hanging="360"/>
      </w:pPr>
    </w:lvl>
    <w:lvl w:ilvl="1" w:tplc="041F0019">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D96E65"/>
    <w:multiLevelType w:val="hybridMultilevel"/>
    <w:tmpl w:val="D8D26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5806D6"/>
    <w:multiLevelType w:val="multilevel"/>
    <w:tmpl w:val="C1F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C07BC"/>
    <w:multiLevelType w:val="multilevel"/>
    <w:tmpl w:val="C2467D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A1472"/>
    <w:multiLevelType w:val="hybridMultilevel"/>
    <w:tmpl w:val="296A2E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AD4CE5"/>
    <w:multiLevelType w:val="multilevel"/>
    <w:tmpl w:val="4FA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62C5A"/>
    <w:multiLevelType w:val="hybridMultilevel"/>
    <w:tmpl w:val="4116733C"/>
    <w:lvl w:ilvl="0" w:tplc="B1EC2B44">
      <w:start w:val="7"/>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6674118">
    <w:abstractNumId w:val="4"/>
  </w:num>
  <w:num w:numId="2" w16cid:durableId="1162352578">
    <w:abstractNumId w:val="7"/>
  </w:num>
  <w:num w:numId="3" w16cid:durableId="2136675315">
    <w:abstractNumId w:val="1"/>
  </w:num>
  <w:num w:numId="4" w16cid:durableId="1375040500">
    <w:abstractNumId w:val="2"/>
  </w:num>
  <w:num w:numId="5" w16cid:durableId="900336426">
    <w:abstractNumId w:val="8"/>
  </w:num>
  <w:num w:numId="6" w16cid:durableId="723985996">
    <w:abstractNumId w:val="6"/>
  </w:num>
  <w:num w:numId="7" w16cid:durableId="1247227594">
    <w:abstractNumId w:val="0"/>
  </w:num>
  <w:num w:numId="8" w16cid:durableId="2035958708">
    <w:abstractNumId w:val="5"/>
  </w:num>
  <w:num w:numId="9" w16cid:durableId="967971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DF9"/>
    <w:rsid w:val="00034526"/>
    <w:rsid w:val="00035E3A"/>
    <w:rsid w:val="00054175"/>
    <w:rsid w:val="00061A77"/>
    <w:rsid w:val="000A1B03"/>
    <w:rsid w:val="000A6D4B"/>
    <w:rsid w:val="000B5455"/>
    <w:rsid w:val="000C16EF"/>
    <w:rsid w:val="000F34D8"/>
    <w:rsid w:val="0010454E"/>
    <w:rsid w:val="00146794"/>
    <w:rsid w:val="00157B16"/>
    <w:rsid w:val="002638D0"/>
    <w:rsid w:val="002909A8"/>
    <w:rsid w:val="00296631"/>
    <w:rsid w:val="002C4787"/>
    <w:rsid w:val="002E2DF9"/>
    <w:rsid w:val="00352AE1"/>
    <w:rsid w:val="003D182F"/>
    <w:rsid w:val="00417F84"/>
    <w:rsid w:val="00431D9A"/>
    <w:rsid w:val="00435C3D"/>
    <w:rsid w:val="00444F20"/>
    <w:rsid w:val="00453046"/>
    <w:rsid w:val="004B396A"/>
    <w:rsid w:val="006162FE"/>
    <w:rsid w:val="006424A5"/>
    <w:rsid w:val="00713DAA"/>
    <w:rsid w:val="0074388F"/>
    <w:rsid w:val="00750295"/>
    <w:rsid w:val="007576D0"/>
    <w:rsid w:val="007A1EF1"/>
    <w:rsid w:val="007D2AD6"/>
    <w:rsid w:val="007D4BF4"/>
    <w:rsid w:val="007D5154"/>
    <w:rsid w:val="007F1E60"/>
    <w:rsid w:val="007F3470"/>
    <w:rsid w:val="0086055D"/>
    <w:rsid w:val="00862D00"/>
    <w:rsid w:val="008805BB"/>
    <w:rsid w:val="008C6C7F"/>
    <w:rsid w:val="008D7DFD"/>
    <w:rsid w:val="008E20A1"/>
    <w:rsid w:val="009742DD"/>
    <w:rsid w:val="009847AA"/>
    <w:rsid w:val="009C5374"/>
    <w:rsid w:val="009E0F45"/>
    <w:rsid w:val="009E1B52"/>
    <w:rsid w:val="00A5245C"/>
    <w:rsid w:val="00AA60C6"/>
    <w:rsid w:val="00B26EA2"/>
    <w:rsid w:val="00B86154"/>
    <w:rsid w:val="00B9529A"/>
    <w:rsid w:val="00BA1E5C"/>
    <w:rsid w:val="00BC181B"/>
    <w:rsid w:val="00BC4A93"/>
    <w:rsid w:val="00BF4DF6"/>
    <w:rsid w:val="00C1050A"/>
    <w:rsid w:val="00C94528"/>
    <w:rsid w:val="00C94C2C"/>
    <w:rsid w:val="00CB55D4"/>
    <w:rsid w:val="00CC0BC7"/>
    <w:rsid w:val="00CD364C"/>
    <w:rsid w:val="00D32F98"/>
    <w:rsid w:val="00D5336A"/>
    <w:rsid w:val="00DA73F5"/>
    <w:rsid w:val="00DB42D4"/>
    <w:rsid w:val="00E21EB0"/>
    <w:rsid w:val="00E54248"/>
    <w:rsid w:val="00E679B9"/>
    <w:rsid w:val="00F202A7"/>
    <w:rsid w:val="00F7362E"/>
    <w:rsid w:val="00FC18CE"/>
    <w:rsid w:val="00FC7B91"/>
    <w:rsid w:val="00FD2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C2495"/>
  <w15:docId w15:val="{B38A81AD-9664-4CCB-B31E-791CAED5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94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4C2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94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4C2C"/>
    <w:rPr>
      <w:b/>
      <w:bCs/>
    </w:rPr>
  </w:style>
  <w:style w:type="character" w:styleId="Kpr">
    <w:name w:val="Hyperlink"/>
    <w:basedOn w:val="VarsaylanParagrafYazTipi"/>
    <w:uiPriority w:val="99"/>
    <w:unhideWhenUsed/>
    <w:rsid w:val="00C94C2C"/>
    <w:rPr>
      <w:color w:val="0000FF"/>
      <w:u w:val="single"/>
    </w:rPr>
  </w:style>
  <w:style w:type="paragraph" w:styleId="stBilgi">
    <w:name w:val="header"/>
    <w:basedOn w:val="Normal"/>
    <w:link w:val="stBilgiChar"/>
    <w:uiPriority w:val="99"/>
    <w:unhideWhenUsed/>
    <w:rsid w:val="002638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8D0"/>
  </w:style>
  <w:style w:type="paragraph" w:styleId="AltBilgi">
    <w:name w:val="footer"/>
    <w:basedOn w:val="Normal"/>
    <w:link w:val="AltBilgiChar"/>
    <w:uiPriority w:val="99"/>
    <w:unhideWhenUsed/>
    <w:rsid w:val="002638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8D0"/>
  </w:style>
  <w:style w:type="paragraph" w:styleId="ListeParagraf">
    <w:name w:val="List Paragraph"/>
    <w:basedOn w:val="Normal"/>
    <w:uiPriority w:val="34"/>
    <w:qFormat/>
    <w:rsid w:val="007D4BF4"/>
    <w:pPr>
      <w:ind w:left="720"/>
      <w:contextualSpacing/>
    </w:pPr>
  </w:style>
  <w:style w:type="paragraph" w:customStyle="1" w:styleId="ortabalkbold">
    <w:name w:val="ortabalkbold"/>
    <w:basedOn w:val="Normal"/>
    <w:rsid w:val="00FC18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42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4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4062">
      <w:bodyDiv w:val="1"/>
      <w:marLeft w:val="0"/>
      <w:marRight w:val="0"/>
      <w:marTop w:val="0"/>
      <w:marBottom w:val="0"/>
      <w:divBdr>
        <w:top w:val="none" w:sz="0" w:space="0" w:color="auto"/>
        <w:left w:val="none" w:sz="0" w:space="0" w:color="auto"/>
        <w:bottom w:val="none" w:sz="0" w:space="0" w:color="auto"/>
        <w:right w:val="none" w:sz="0" w:space="0" w:color="auto"/>
      </w:divBdr>
      <w:divsChild>
        <w:div w:id="905795949">
          <w:marLeft w:val="0"/>
          <w:marRight w:val="0"/>
          <w:marTop w:val="300"/>
          <w:marBottom w:val="0"/>
          <w:divBdr>
            <w:top w:val="none" w:sz="0" w:space="0" w:color="auto"/>
            <w:left w:val="none" w:sz="0" w:space="0" w:color="auto"/>
            <w:bottom w:val="none" w:sz="0" w:space="0" w:color="auto"/>
            <w:right w:val="none" w:sz="0" w:space="0" w:color="auto"/>
          </w:divBdr>
        </w:div>
      </w:divsChild>
    </w:div>
    <w:div w:id="1648703232">
      <w:bodyDiv w:val="1"/>
      <w:marLeft w:val="0"/>
      <w:marRight w:val="0"/>
      <w:marTop w:val="0"/>
      <w:marBottom w:val="0"/>
      <w:divBdr>
        <w:top w:val="none" w:sz="0" w:space="0" w:color="auto"/>
        <w:left w:val="none" w:sz="0" w:space="0" w:color="auto"/>
        <w:bottom w:val="none" w:sz="0" w:space="0" w:color="auto"/>
        <w:right w:val="none" w:sz="0" w:space="0" w:color="auto"/>
      </w:divBdr>
      <w:divsChild>
        <w:div w:id="156578600">
          <w:marLeft w:val="0"/>
          <w:marRight w:val="0"/>
          <w:marTop w:val="900"/>
          <w:marBottom w:val="0"/>
          <w:divBdr>
            <w:top w:val="none" w:sz="0" w:space="0" w:color="auto"/>
            <w:left w:val="none" w:sz="0" w:space="0" w:color="auto"/>
            <w:bottom w:val="none" w:sz="0" w:space="0" w:color="auto"/>
            <w:right w:val="none" w:sz="0" w:space="0" w:color="auto"/>
          </w:divBdr>
          <w:divsChild>
            <w:div w:id="614680201">
              <w:marLeft w:val="0"/>
              <w:marRight w:val="0"/>
              <w:marTop w:val="0"/>
              <w:marBottom w:val="0"/>
              <w:divBdr>
                <w:top w:val="none" w:sz="0" w:space="0" w:color="auto"/>
                <w:left w:val="none" w:sz="0" w:space="0" w:color="auto"/>
                <w:bottom w:val="none" w:sz="0" w:space="0" w:color="auto"/>
                <w:right w:val="none" w:sz="0" w:space="0" w:color="auto"/>
              </w:divBdr>
              <w:divsChild>
                <w:div w:id="4830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icekcitekst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11520</Characters>
  <Application>Microsoft Office Word</Application>
  <DocSecurity>0</DocSecurity>
  <Lines>198</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Dilara Şentürk</cp:lastModifiedBy>
  <cp:revision>3</cp:revision>
  <dcterms:created xsi:type="dcterms:W3CDTF">2023-05-09T21:43:00Z</dcterms:created>
  <dcterms:modified xsi:type="dcterms:W3CDTF">2023-08-21T06:37:00Z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69a0911ddb6a59546b5e7eb88cdb8475fe3881e3eaf4354860dd3faf3bb618cc</vt:lpwstr>
  </property>
</Properties>
</file>